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968F9" w14:textId="1A36DBA3" w:rsidR="002C5837" w:rsidRDefault="002C5837"/>
    <w:p w14:paraId="4594CDD0" w14:textId="78A876FB" w:rsidR="00892C0F" w:rsidRPr="00892C0F" w:rsidRDefault="00892C0F" w:rsidP="00892C0F"/>
    <w:p w14:paraId="71E973E4" w14:textId="240FE3A5" w:rsidR="00892C0F" w:rsidRPr="00892C0F" w:rsidRDefault="00892C0F" w:rsidP="00892C0F"/>
    <w:p w14:paraId="109D077D" w14:textId="1D3E2BEA" w:rsidR="00892C0F" w:rsidRPr="00892C0F" w:rsidRDefault="00EE7288" w:rsidP="00892C0F">
      <w:r>
        <w:rPr>
          <w:noProof/>
        </w:rPr>
        <mc:AlternateContent>
          <mc:Choice Requires="wps">
            <w:drawing>
              <wp:anchor distT="0" distB="0" distL="114300" distR="114300" simplePos="0" relativeHeight="251659264" behindDoc="0" locked="0" layoutInCell="1" allowOverlap="1" wp14:anchorId="75278400" wp14:editId="55EA7417">
                <wp:simplePos x="0" y="0"/>
                <wp:positionH relativeFrom="column">
                  <wp:posOffset>5132705</wp:posOffset>
                </wp:positionH>
                <wp:positionV relativeFrom="paragraph">
                  <wp:posOffset>274320</wp:posOffset>
                </wp:positionV>
                <wp:extent cx="12700" cy="3224530"/>
                <wp:effectExtent l="0" t="0" r="25400" b="33020"/>
                <wp:wrapNone/>
                <wp:docPr id="3" name="Straight Connector 3"/>
                <wp:cNvGraphicFramePr/>
                <a:graphic xmlns:a="http://schemas.openxmlformats.org/drawingml/2006/main">
                  <a:graphicData uri="http://schemas.microsoft.com/office/word/2010/wordprocessingShape">
                    <wps:wsp>
                      <wps:cNvCnPr/>
                      <wps:spPr>
                        <a:xfrm>
                          <a:off x="0" y="0"/>
                          <a:ext cx="12700" cy="3224530"/>
                        </a:xfrm>
                        <a:prstGeom prst="line">
                          <a:avLst/>
                        </a:prstGeom>
                        <a:ln w="3175">
                          <a:solidFill>
                            <a:schemeClr val="accent1">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3166AD9"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4.15pt,21.6pt" to="405.1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" strokecolor="#d9e2f3 [660]" strokeweight=".25pt">
                <v:stroke joinstyle="miter"/>
              </v:line>
            </w:pict>
          </mc:Fallback>
        </mc:AlternateContent>
      </w:r>
      <w:r w:rsidR="006F6225">
        <w:rPr>
          <w:noProof/>
        </w:rPr>
        <mc:AlternateContent>
          <mc:Choice Requires="wps">
            <w:drawing>
              <wp:anchor distT="0" distB="0" distL="114300" distR="114300" simplePos="0" relativeHeight="251656192" behindDoc="0" locked="0" layoutInCell="1" allowOverlap="1" wp14:anchorId="30F3BE01" wp14:editId="62F31D8F">
                <wp:simplePos x="0" y="0"/>
                <wp:positionH relativeFrom="margin">
                  <wp:posOffset>5155565</wp:posOffset>
                </wp:positionH>
                <wp:positionV relativeFrom="margin">
                  <wp:posOffset>1188085</wp:posOffset>
                </wp:positionV>
                <wp:extent cx="1735200" cy="3362400"/>
                <wp:effectExtent l="0" t="0" r="0" b="9525"/>
                <wp:wrapSquare wrapText="bothSides"/>
                <wp:docPr id="2" name="Text Box 2"/>
                <wp:cNvGraphicFramePr/>
                <a:graphic xmlns:a="http://schemas.openxmlformats.org/drawingml/2006/main">
                  <a:graphicData uri="http://schemas.microsoft.com/office/word/2010/wordprocessingShape">
                    <wps:wsp>
                      <wps:cNvSpPr txBox="1"/>
                      <wps:spPr>
                        <a:xfrm>
                          <a:off x="0" y="0"/>
                          <a:ext cx="1735200" cy="3362400"/>
                        </a:xfrm>
                        <a:prstGeom prst="rect">
                          <a:avLst/>
                        </a:prstGeom>
                        <a:solidFill>
                          <a:schemeClr val="lt1"/>
                        </a:solidFill>
                        <a:ln w="6350">
                          <a:noFill/>
                        </a:ln>
                      </wps:spPr>
                      <wps:txbx>
                        <w:txbxContent>
                          <w:p w14:paraId="6A143C9D" w14:textId="77777777" w:rsidR="00C723BC" w:rsidRPr="00C51264" w:rsidRDefault="00C723BC" w:rsidP="00EE7288">
                            <w:pPr>
                              <w:spacing w:before="800" w:after="60"/>
                              <w:ind w:left="142"/>
                              <w:rPr>
                                <w:b/>
                                <w:color w:val="4472C4" w:themeColor="accent1"/>
                                <w:sz w:val="18"/>
                                <w:szCs w:val="18"/>
                              </w:rPr>
                            </w:pPr>
                            <w:r w:rsidRPr="00C51264">
                              <w:rPr>
                                <w:b/>
                                <w:color w:val="4472C4" w:themeColor="accent1"/>
                                <w:sz w:val="18"/>
                                <w:szCs w:val="18"/>
                              </w:rPr>
                              <w:t>Contact us</w:t>
                            </w:r>
                          </w:p>
                          <w:p w14:paraId="2566520A" w14:textId="77777777" w:rsidR="00C723BC" w:rsidRPr="00BF527F" w:rsidRDefault="00C723BC" w:rsidP="00C723BC">
                            <w:pPr>
                              <w:spacing w:after="20" w:line="220" w:lineRule="exact"/>
                              <w:ind w:left="142"/>
                              <w:rPr>
                                <w:b/>
                                <w:color w:val="44546A" w:themeColor="text2"/>
                                <w:sz w:val="18"/>
                                <w:szCs w:val="18"/>
                              </w:rPr>
                            </w:pPr>
                            <w:hyperlink r:id="rId9" w:history="1">
                              <w:r w:rsidRPr="00BF527F">
                                <w:rPr>
                                  <w:rStyle w:val="Hyperlink"/>
                                  <w:b/>
                                  <w:color w:val="44546A" w:themeColor="text2"/>
                                  <w:sz w:val="18"/>
                                  <w:szCs w:val="18"/>
                                </w:rPr>
                                <w:t>ombudsman.gov.au</w:t>
                              </w:r>
                            </w:hyperlink>
                          </w:p>
                          <w:p w14:paraId="61661EE6" w14:textId="77777777" w:rsidR="00C723BC" w:rsidRPr="00BF527F" w:rsidRDefault="00C723BC" w:rsidP="00C723BC">
                            <w:pPr>
                              <w:spacing w:after="240" w:line="220" w:lineRule="exact"/>
                              <w:ind w:left="142"/>
                              <w:rPr>
                                <w:b/>
                                <w:color w:val="44546A" w:themeColor="text2"/>
                                <w:sz w:val="18"/>
                                <w:szCs w:val="18"/>
                              </w:rPr>
                            </w:pPr>
                            <w:r w:rsidRPr="00BF527F">
                              <w:rPr>
                                <w:b/>
                                <w:color w:val="44546A" w:themeColor="text2"/>
                                <w:sz w:val="18"/>
                                <w:szCs w:val="18"/>
                              </w:rPr>
                              <w:t>1300 362 072</w:t>
                            </w:r>
                          </w:p>
                          <w:p w14:paraId="25BC5285" w14:textId="77777777" w:rsidR="00C723BC" w:rsidRPr="00BF527F" w:rsidRDefault="00C723BC" w:rsidP="00C723BC">
                            <w:pPr>
                              <w:spacing w:after="240" w:line="220" w:lineRule="exact"/>
                              <w:ind w:left="142"/>
                              <w:rPr>
                                <w:color w:val="44546A" w:themeColor="text2"/>
                                <w:sz w:val="18"/>
                                <w:szCs w:val="18"/>
                              </w:rPr>
                            </w:pPr>
                            <w:r w:rsidRPr="00BF527F">
                              <w:rPr>
                                <w:color w:val="44546A" w:themeColor="text2"/>
                                <w:sz w:val="18"/>
                                <w:szCs w:val="18"/>
                              </w:rPr>
                              <w:t>GPO Box 442</w:t>
                            </w:r>
                            <w:r w:rsidRPr="00BF527F">
                              <w:rPr>
                                <w:color w:val="44546A" w:themeColor="text2"/>
                                <w:sz w:val="18"/>
                                <w:szCs w:val="18"/>
                              </w:rPr>
                              <w:br/>
                              <w:t>Canberra  ACT  2601</w:t>
                            </w:r>
                          </w:p>
                          <w:p w14:paraId="44B6808C" w14:textId="77777777" w:rsidR="00C723BC" w:rsidRPr="00BF527F" w:rsidRDefault="00C723BC" w:rsidP="00C723BC">
                            <w:pPr>
                              <w:spacing w:after="20" w:line="220" w:lineRule="exact"/>
                              <w:ind w:left="142"/>
                              <w:rPr>
                                <w:b/>
                                <w:color w:val="44546A" w:themeColor="text2"/>
                                <w:sz w:val="18"/>
                                <w:szCs w:val="18"/>
                              </w:rPr>
                            </w:pPr>
                            <w:r w:rsidRPr="00BF527F">
                              <w:rPr>
                                <w:b/>
                                <w:color w:val="44546A" w:themeColor="text2"/>
                                <w:sz w:val="18"/>
                                <w:szCs w:val="18"/>
                              </w:rPr>
                              <w:t>The Ombudsman has offices in:</w:t>
                            </w:r>
                          </w:p>
                          <w:p w14:paraId="286E5899"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Adelaide</w:t>
                            </w:r>
                          </w:p>
                          <w:p w14:paraId="2C49A1FA"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Brisbane</w:t>
                            </w:r>
                          </w:p>
                          <w:p w14:paraId="1FD7B6BC"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Canberra</w:t>
                            </w:r>
                          </w:p>
                          <w:p w14:paraId="318A05A4"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Melbourne</w:t>
                            </w:r>
                          </w:p>
                          <w:p w14:paraId="17073906"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Perth</w:t>
                            </w:r>
                          </w:p>
                          <w:p w14:paraId="0B2369DC" w14:textId="77777777" w:rsidR="00C723BC" w:rsidRPr="00BF527F" w:rsidRDefault="00C723BC" w:rsidP="00C723BC">
                            <w:pPr>
                              <w:pStyle w:val="ListParagraph"/>
                              <w:numPr>
                                <w:ilvl w:val="0"/>
                                <w:numId w:val="2"/>
                              </w:numPr>
                              <w:ind w:left="425" w:hanging="284"/>
                              <w:rPr>
                                <w:b/>
                                <w:color w:val="44546A" w:themeColor="text2"/>
                                <w:sz w:val="18"/>
                                <w:szCs w:val="18"/>
                              </w:rPr>
                            </w:pPr>
                            <w:r w:rsidRPr="00BF527F">
                              <w:rPr>
                                <w:b/>
                                <w:color w:val="44546A" w:themeColor="text2"/>
                                <w:sz w:val="18"/>
                                <w:szCs w:val="18"/>
                              </w:rPr>
                              <w:t>Sydney</w:t>
                            </w:r>
                          </w:p>
                          <w:p w14:paraId="347468C6" w14:textId="77777777" w:rsidR="006F6225" w:rsidRDefault="006F62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3BE01" id="_x0000_t202" coordsize="21600,21600" o:spt="202" path="m,l,21600r21600,l21600,xe">
                <v:stroke joinstyle="miter"/>
                <v:path gradientshapeok="t" o:connecttype="rect"/>
              </v:shapetype>
              <v:shape id="Text Box 2" o:spid="_x0000_s1026" type="#_x0000_t202" style="position:absolute;margin-left:405.95pt;margin-top:93.55pt;width:136.65pt;height:264.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" fillcolor="white [3201]" stroked="f" strokeweight=".5pt">
                <v:textbox>
                  <w:txbxContent>
                    <w:p w14:paraId="6A143C9D" w14:textId="77777777" w:rsidR="00C723BC" w:rsidRPr="00C51264" w:rsidRDefault="00C723BC" w:rsidP="00EE7288">
                      <w:pPr>
                        <w:spacing w:before="800" w:after="60"/>
                        <w:ind w:left="142"/>
                        <w:rPr>
                          <w:b/>
                          <w:color w:val="4472C4" w:themeColor="accent1"/>
                          <w:sz w:val="18"/>
                          <w:szCs w:val="18"/>
                        </w:rPr>
                      </w:pPr>
                      <w:r w:rsidRPr="00C51264">
                        <w:rPr>
                          <w:b/>
                          <w:color w:val="4472C4" w:themeColor="accent1"/>
                          <w:sz w:val="18"/>
                          <w:szCs w:val="18"/>
                        </w:rPr>
                        <w:t>Contact us</w:t>
                      </w:r>
                    </w:p>
                    <w:p w14:paraId="2566520A" w14:textId="77777777" w:rsidR="00C723BC" w:rsidRPr="00BF527F" w:rsidRDefault="00C723BC" w:rsidP="00C723BC">
                      <w:pPr>
                        <w:spacing w:after="20" w:line="220" w:lineRule="exact"/>
                        <w:ind w:left="142"/>
                        <w:rPr>
                          <w:b/>
                          <w:color w:val="44546A" w:themeColor="text2"/>
                          <w:sz w:val="18"/>
                          <w:szCs w:val="18"/>
                        </w:rPr>
                      </w:pPr>
                      <w:hyperlink r:id="rId10" w:history="1">
                        <w:r w:rsidRPr="00BF527F">
                          <w:rPr>
                            <w:rStyle w:val="Hyperlink"/>
                            <w:b/>
                            <w:color w:val="44546A" w:themeColor="text2"/>
                            <w:sz w:val="18"/>
                            <w:szCs w:val="18"/>
                          </w:rPr>
                          <w:t>ombudsman.gov.au</w:t>
                        </w:r>
                      </w:hyperlink>
                    </w:p>
                    <w:p w14:paraId="61661EE6" w14:textId="77777777" w:rsidR="00C723BC" w:rsidRPr="00BF527F" w:rsidRDefault="00C723BC" w:rsidP="00C723BC">
                      <w:pPr>
                        <w:spacing w:after="240" w:line="220" w:lineRule="exact"/>
                        <w:ind w:left="142"/>
                        <w:rPr>
                          <w:b/>
                          <w:color w:val="44546A" w:themeColor="text2"/>
                          <w:sz w:val="18"/>
                          <w:szCs w:val="18"/>
                        </w:rPr>
                      </w:pPr>
                      <w:r w:rsidRPr="00BF527F">
                        <w:rPr>
                          <w:b/>
                          <w:color w:val="44546A" w:themeColor="text2"/>
                          <w:sz w:val="18"/>
                          <w:szCs w:val="18"/>
                        </w:rPr>
                        <w:t>1300 362 072</w:t>
                      </w:r>
                    </w:p>
                    <w:p w14:paraId="25BC5285" w14:textId="77777777" w:rsidR="00C723BC" w:rsidRPr="00BF527F" w:rsidRDefault="00C723BC" w:rsidP="00C723BC">
                      <w:pPr>
                        <w:spacing w:after="240" w:line="220" w:lineRule="exact"/>
                        <w:ind w:left="142"/>
                        <w:rPr>
                          <w:color w:val="44546A" w:themeColor="text2"/>
                          <w:sz w:val="18"/>
                          <w:szCs w:val="18"/>
                        </w:rPr>
                      </w:pPr>
                      <w:r w:rsidRPr="00BF527F">
                        <w:rPr>
                          <w:color w:val="44546A" w:themeColor="text2"/>
                          <w:sz w:val="18"/>
                          <w:szCs w:val="18"/>
                        </w:rPr>
                        <w:t>GPO Box 442</w:t>
                      </w:r>
                      <w:r w:rsidRPr="00BF527F">
                        <w:rPr>
                          <w:color w:val="44546A" w:themeColor="text2"/>
                          <w:sz w:val="18"/>
                          <w:szCs w:val="18"/>
                        </w:rPr>
                        <w:br/>
                        <w:t>Canberra  ACT  2601</w:t>
                      </w:r>
                    </w:p>
                    <w:p w14:paraId="44B6808C" w14:textId="77777777" w:rsidR="00C723BC" w:rsidRPr="00BF527F" w:rsidRDefault="00C723BC" w:rsidP="00C723BC">
                      <w:pPr>
                        <w:spacing w:after="20" w:line="220" w:lineRule="exact"/>
                        <w:ind w:left="142"/>
                        <w:rPr>
                          <w:b/>
                          <w:color w:val="44546A" w:themeColor="text2"/>
                          <w:sz w:val="18"/>
                          <w:szCs w:val="18"/>
                        </w:rPr>
                      </w:pPr>
                      <w:r w:rsidRPr="00BF527F">
                        <w:rPr>
                          <w:b/>
                          <w:color w:val="44546A" w:themeColor="text2"/>
                          <w:sz w:val="18"/>
                          <w:szCs w:val="18"/>
                        </w:rPr>
                        <w:t>The Ombudsman has offices in:</w:t>
                      </w:r>
                    </w:p>
                    <w:p w14:paraId="286E5899"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Adelaide</w:t>
                      </w:r>
                    </w:p>
                    <w:p w14:paraId="2C49A1FA"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Brisbane</w:t>
                      </w:r>
                    </w:p>
                    <w:p w14:paraId="1FD7B6BC"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Canberra</w:t>
                      </w:r>
                    </w:p>
                    <w:p w14:paraId="318A05A4"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Melbourne</w:t>
                      </w:r>
                    </w:p>
                    <w:p w14:paraId="17073906" w14:textId="77777777" w:rsidR="00C723BC" w:rsidRPr="00BF527F" w:rsidRDefault="00C723BC" w:rsidP="00C723BC">
                      <w:pPr>
                        <w:pStyle w:val="ListParagraph"/>
                        <w:numPr>
                          <w:ilvl w:val="0"/>
                          <w:numId w:val="2"/>
                        </w:numPr>
                        <w:spacing w:after="20"/>
                        <w:ind w:left="425" w:hanging="284"/>
                        <w:contextualSpacing w:val="0"/>
                        <w:rPr>
                          <w:b/>
                          <w:color w:val="44546A" w:themeColor="text2"/>
                          <w:sz w:val="18"/>
                          <w:szCs w:val="18"/>
                        </w:rPr>
                      </w:pPr>
                      <w:r w:rsidRPr="00BF527F">
                        <w:rPr>
                          <w:b/>
                          <w:color w:val="44546A" w:themeColor="text2"/>
                          <w:sz w:val="18"/>
                          <w:szCs w:val="18"/>
                        </w:rPr>
                        <w:t>Perth</w:t>
                      </w:r>
                    </w:p>
                    <w:p w14:paraId="0B2369DC" w14:textId="77777777" w:rsidR="00C723BC" w:rsidRPr="00BF527F" w:rsidRDefault="00C723BC" w:rsidP="00C723BC">
                      <w:pPr>
                        <w:pStyle w:val="ListParagraph"/>
                        <w:numPr>
                          <w:ilvl w:val="0"/>
                          <w:numId w:val="2"/>
                        </w:numPr>
                        <w:ind w:left="425" w:hanging="284"/>
                        <w:rPr>
                          <w:b/>
                          <w:color w:val="44546A" w:themeColor="text2"/>
                          <w:sz w:val="18"/>
                          <w:szCs w:val="18"/>
                        </w:rPr>
                      </w:pPr>
                      <w:r w:rsidRPr="00BF527F">
                        <w:rPr>
                          <w:b/>
                          <w:color w:val="44546A" w:themeColor="text2"/>
                          <w:sz w:val="18"/>
                          <w:szCs w:val="18"/>
                        </w:rPr>
                        <w:t>Sydney</w:t>
                      </w:r>
                    </w:p>
                    <w:p w14:paraId="347468C6" w14:textId="77777777" w:rsidR="006F6225" w:rsidRDefault="006F6225"/>
                  </w:txbxContent>
                </v:textbox>
                <w10:wrap type="square" anchorx="margin" anchory="margin"/>
              </v:shape>
            </w:pict>
          </mc:Fallback>
        </mc:AlternateContent>
      </w:r>
    </w:p>
    <w:p w14:paraId="731C1CD7" w14:textId="77777777" w:rsidR="00DF3CB3" w:rsidRPr="00777FFE" w:rsidRDefault="00DF3CB3" w:rsidP="00D33E3F">
      <w:pPr>
        <w:pStyle w:val="Heading2"/>
        <w:spacing w:before="240"/>
      </w:pPr>
      <w:r w:rsidRPr="00777FFE">
        <w:t>Do I need to apply?</w:t>
      </w:r>
    </w:p>
    <w:p w14:paraId="188B4B5C" w14:textId="6F8E0B75" w:rsidR="00DF3CB3" w:rsidRPr="00031E19" w:rsidRDefault="00DF3CB3" w:rsidP="00DF3CB3">
      <w:pPr>
        <w:spacing w:after="160" w:line="259" w:lineRule="auto"/>
        <w:ind w:right="424"/>
        <w:rPr>
          <w:rFonts w:asciiTheme="minorHAnsi" w:hAnsiTheme="minorHAnsi"/>
        </w:rPr>
      </w:pPr>
      <w:r w:rsidRPr="00031E19">
        <w:rPr>
          <w:rFonts w:asciiTheme="minorHAnsi" w:hAnsiTheme="minorHAnsi"/>
        </w:rPr>
        <w:t>Investigations under the PID Act must be completed within 90 days of the disclosure being allocated to an agency unless the agency has been granted an extension of time.</w:t>
      </w:r>
      <w:r w:rsidR="00BC52B8">
        <w:rPr>
          <w:rStyle w:val="FootnoteReference"/>
          <w:rFonts w:asciiTheme="minorHAnsi" w:hAnsiTheme="minorHAnsi"/>
        </w:rPr>
        <w:footnoteReference w:id="1"/>
      </w:r>
      <w:r w:rsidRPr="00031E19">
        <w:rPr>
          <w:rFonts w:asciiTheme="minorHAnsi" w:hAnsiTheme="minorHAnsi"/>
        </w:rPr>
        <w:t xml:space="preserve"> An investigation is complete when the agency has </w:t>
      </w:r>
      <w:r w:rsidR="00553110">
        <w:rPr>
          <w:rFonts w:asciiTheme="minorHAnsi" w:hAnsiTheme="minorHAnsi"/>
        </w:rPr>
        <w:t xml:space="preserve">finalised </w:t>
      </w:r>
      <w:r w:rsidRPr="00031E19">
        <w:rPr>
          <w:rFonts w:asciiTheme="minorHAnsi" w:hAnsiTheme="minorHAnsi"/>
        </w:rPr>
        <w:t>the investigation report.</w:t>
      </w:r>
    </w:p>
    <w:p w14:paraId="32D6C796" w14:textId="77777777" w:rsidR="00DF3CB3" w:rsidRPr="00777FFE" w:rsidRDefault="00DF3CB3" w:rsidP="00DF3CB3">
      <w:pPr>
        <w:pStyle w:val="Heading2"/>
      </w:pPr>
      <w:r w:rsidRPr="00777FFE">
        <w:t>Who can apply?</w:t>
      </w:r>
    </w:p>
    <w:p w14:paraId="74B3A40C" w14:textId="45062412" w:rsidR="00DF3CB3" w:rsidRDefault="00DF3CB3" w:rsidP="00DF3CB3">
      <w:pPr>
        <w:rPr>
          <w:rFonts w:asciiTheme="minorHAnsi" w:hAnsiTheme="minorHAnsi"/>
        </w:rPr>
      </w:pPr>
      <w:r w:rsidRPr="00031E19">
        <w:rPr>
          <w:rFonts w:asciiTheme="minorHAnsi" w:hAnsiTheme="minorHAnsi"/>
        </w:rPr>
        <w:t xml:space="preserve">Both agencies and disclosers can apply for an extension of time. The Ombudsman may also provide an extension </w:t>
      </w:r>
      <w:r w:rsidR="00A54964">
        <w:rPr>
          <w:rFonts w:asciiTheme="minorHAnsi" w:hAnsiTheme="minorHAnsi"/>
        </w:rPr>
        <w:t xml:space="preserve">or set </w:t>
      </w:r>
      <w:r w:rsidR="00A751C8">
        <w:rPr>
          <w:rFonts w:asciiTheme="minorHAnsi" w:hAnsiTheme="minorHAnsi"/>
        </w:rPr>
        <w:t xml:space="preserve">the number of days </w:t>
      </w:r>
      <w:r w:rsidR="00C4327D">
        <w:rPr>
          <w:rFonts w:asciiTheme="minorHAnsi" w:hAnsiTheme="minorHAnsi"/>
        </w:rPr>
        <w:t xml:space="preserve">granted </w:t>
      </w:r>
      <w:r w:rsidRPr="00031E19">
        <w:rPr>
          <w:rFonts w:asciiTheme="minorHAnsi" w:hAnsiTheme="minorHAnsi"/>
        </w:rPr>
        <w:t>at its own initiative.</w:t>
      </w:r>
    </w:p>
    <w:p w14:paraId="2AA96968" w14:textId="77777777" w:rsidR="00DF3CB3" w:rsidRPr="00777FFE" w:rsidRDefault="00DF3CB3" w:rsidP="00DF3CB3">
      <w:pPr>
        <w:pStyle w:val="Heading2"/>
      </w:pPr>
      <w:r w:rsidRPr="00777FFE">
        <w:t>When to apply?</w:t>
      </w:r>
    </w:p>
    <w:p w14:paraId="403D76CD" w14:textId="77777777" w:rsidR="00DF3CB3" w:rsidRPr="00031E19" w:rsidRDefault="00DF3CB3" w:rsidP="00DF3CB3">
      <w:pPr>
        <w:rPr>
          <w:rFonts w:asciiTheme="minorHAnsi" w:hAnsiTheme="minorHAnsi"/>
        </w:rPr>
      </w:pPr>
      <w:r>
        <w:rPr>
          <w:rFonts w:asciiTheme="minorHAnsi" w:hAnsiTheme="minorHAnsi"/>
        </w:rPr>
        <w:t xml:space="preserve">Extension applications </w:t>
      </w:r>
      <w:r w:rsidRPr="000572B6">
        <w:rPr>
          <w:rFonts w:asciiTheme="minorHAnsi" w:hAnsiTheme="minorHAnsi"/>
        </w:rPr>
        <w:t>must</w:t>
      </w:r>
      <w:r>
        <w:rPr>
          <w:rFonts w:asciiTheme="minorHAnsi" w:hAnsiTheme="minorHAnsi"/>
        </w:rPr>
        <w:t xml:space="preserve"> be made at least </w:t>
      </w:r>
      <w:r w:rsidRPr="002D2695">
        <w:rPr>
          <w:rFonts w:asciiTheme="minorHAnsi" w:hAnsiTheme="minorHAnsi"/>
          <w:b/>
          <w:bCs/>
        </w:rPr>
        <w:t xml:space="preserve">10 business </w:t>
      </w:r>
      <w:r w:rsidRPr="00977531">
        <w:rPr>
          <w:rFonts w:asciiTheme="minorHAnsi" w:hAnsiTheme="minorHAnsi"/>
          <w:b/>
          <w:bCs/>
        </w:rPr>
        <w:t>days</w:t>
      </w:r>
      <w:r w:rsidRPr="009F6DB7">
        <w:rPr>
          <w:rFonts w:asciiTheme="minorHAnsi" w:hAnsiTheme="minorHAnsi"/>
          <w:b/>
          <w:bCs/>
        </w:rPr>
        <w:t xml:space="preserve"> before the </w:t>
      </w:r>
      <w:proofErr w:type="gramStart"/>
      <w:r w:rsidRPr="009F6DB7">
        <w:rPr>
          <w:rFonts w:asciiTheme="minorHAnsi" w:hAnsiTheme="minorHAnsi"/>
          <w:b/>
          <w:bCs/>
        </w:rPr>
        <w:t>90 day</w:t>
      </w:r>
      <w:proofErr w:type="gramEnd"/>
      <w:r w:rsidRPr="009F6DB7">
        <w:rPr>
          <w:rFonts w:asciiTheme="minorHAnsi" w:hAnsiTheme="minorHAnsi"/>
          <w:b/>
          <w:bCs/>
        </w:rPr>
        <w:t xml:space="preserve"> period expires</w:t>
      </w:r>
      <w:r w:rsidRPr="00FE6AF1">
        <w:rPr>
          <w:rFonts w:asciiTheme="minorHAnsi" w:hAnsiTheme="minorHAnsi"/>
        </w:rPr>
        <w:t xml:space="preserve">. </w:t>
      </w:r>
      <w:r>
        <w:rPr>
          <w:rFonts w:asciiTheme="minorHAnsi" w:hAnsiTheme="minorHAnsi"/>
        </w:rPr>
        <w:t xml:space="preserve">The Ombudsman </w:t>
      </w:r>
      <w:r w:rsidRPr="009F6DB7">
        <w:rPr>
          <w:rFonts w:asciiTheme="minorHAnsi" w:hAnsiTheme="minorHAnsi"/>
          <w:b/>
          <w:bCs/>
        </w:rPr>
        <w:t>cannot</w:t>
      </w:r>
      <w:r>
        <w:rPr>
          <w:rFonts w:asciiTheme="minorHAnsi" w:hAnsiTheme="minorHAnsi"/>
        </w:rPr>
        <w:t xml:space="preserve"> grant an extension after the current investigation deadline has passed. </w:t>
      </w:r>
    </w:p>
    <w:p w14:paraId="11035CE9" w14:textId="77777777" w:rsidR="00DF3CB3" w:rsidRPr="00777FFE" w:rsidRDefault="00DF3CB3" w:rsidP="00DF3CB3">
      <w:pPr>
        <w:pStyle w:val="Heading2"/>
      </w:pPr>
      <w:r w:rsidRPr="00777FFE">
        <w:t>How long should I ask for?</w:t>
      </w:r>
    </w:p>
    <w:p w14:paraId="4910003B" w14:textId="77777777" w:rsidR="00DF3CB3" w:rsidRPr="00031E19" w:rsidRDefault="00DF3CB3" w:rsidP="00DF3CB3">
      <w:pPr>
        <w:rPr>
          <w:rFonts w:asciiTheme="minorHAnsi" w:hAnsiTheme="minorHAnsi"/>
        </w:rPr>
      </w:pPr>
      <w:r w:rsidRPr="00031E19">
        <w:rPr>
          <w:rFonts w:asciiTheme="minorHAnsi" w:hAnsiTheme="minorHAnsi"/>
        </w:rPr>
        <w:t xml:space="preserve">Agencies should use their best efforts to estimate the time they require to complete an </w:t>
      </w:r>
      <w:proofErr w:type="gramStart"/>
      <w:r w:rsidRPr="00031E19">
        <w:rPr>
          <w:rFonts w:asciiTheme="minorHAnsi" w:hAnsiTheme="minorHAnsi"/>
        </w:rPr>
        <w:t>investigation, and</w:t>
      </w:r>
      <w:proofErr w:type="gramEnd"/>
      <w:r w:rsidRPr="00031E19">
        <w:rPr>
          <w:rFonts w:asciiTheme="minorHAnsi" w:hAnsiTheme="minorHAnsi"/>
        </w:rPr>
        <w:t xml:space="preserve"> should provide clear information to support a request. Where possible, agencies should avoid multiple extension requests for the same investigation. </w:t>
      </w:r>
    </w:p>
    <w:p w14:paraId="05E5AA02" w14:textId="77777777" w:rsidR="00DF3CB3" w:rsidRPr="00777FFE" w:rsidRDefault="00DF3CB3" w:rsidP="00DF3CB3">
      <w:pPr>
        <w:pStyle w:val="Heading2"/>
      </w:pPr>
      <w:r w:rsidRPr="00777FFE">
        <w:t>Is there an extension limit?</w:t>
      </w:r>
    </w:p>
    <w:p w14:paraId="56B7C8A5" w14:textId="6EBAFB0F" w:rsidR="00DF3CB3" w:rsidRPr="00031E19" w:rsidRDefault="00DF3CB3" w:rsidP="00DF3CB3">
      <w:pPr>
        <w:rPr>
          <w:rFonts w:asciiTheme="minorHAnsi" w:hAnsiTheme="minorHAnsi"/>
        </w:rPr>
      </w:pPr>
      <w:r w:rsidRPr="00031E19">
        <w:rPr>
          <w:rFonts w:asciiTheme="minorHAnsi" w:hAnsiTheme="minorHAnsi"/>
        </w:rPr>
        <w:t xml:space="preserve">No. The Ombudsman may grant an extension to allow for the proper finalisation of an investigation </w:t>
      </w:r>
      <w:r w:rsidR="002B5EFC">
        <w:rPr>
          <w:rFonts w:asciiTheme="minorHAnsi" w:hAnsiTheme="minorHAnsi"/>
        </w:rPr>
        <w:t xml:space="preserve">and its </w:t>
      </w:r>
      <w:r w:rsidRPr="00031E19">
        <w:rPr>
          <w:rFonts w:asciiTheme="minorHAnsi" w:hAnsiTheme="minorHAnsi"/>
        </w:rPr>
        <w:t>report</w:t>
      </w:r>
      <w:r>
        <w:rPr>
          <w:rFonts w:asciiTheme="minorHAnsi" w:hAnsiTheme="minorHAnsi"/>
        </w:rPr>
        <w:t>. Although there is no limit to the time agencies may request</w:t>
      </w:r>
      <w:r w:rsidRPr="00031E19">
        <w:rPr>
          <w:rFonts w:asciiTheme="minorHAnsi" w:hAnsiTheme="minorHAnsi"/>
        </w:rPr>
        <w:t xml:space="preserve">, </w:t>
      </w:r>
      <w:r>
        <w:rPr>
          <w:rFonts w:asciiTheme="minorHAnsi" w:hAnsiTheme="minorHAnsi"/>
        </w:rPr>
        <w:t xml:space="preserve">it is important that requests are </w:t>
      </w:r>
      <w:r w:rsidRPr="00031E19">
        <w:rPr>
          <w:rFonts w:asciiTheme="minorHAnsi" w:hAnsiTheme="minorHAnsi"/>
        </w:rPr>
        <w:t>reasonable</w:t>
      </w:r>
      <w:r>
        <w:rPr>
          <w:rFonts w:asciiTheme="minorHAnsi" w:hAnsiTheme="minorHAnsi"/>
        </w:rPr>
        <w:t xml:space="preserve">. </w:t>
      </w:r>
      <w:r w:rsidR="006A47C7">
        <w:rPr>
          <w:rFonts w:asciiTheme="minorHAnsi" w:hAnsiTheme="minorHAnsi"/>
        </w:rPr>
        <w:t>A</w:t>
      </w:r>
      <w:r>
        <w:rPr>
          <w:rFonts w:asciiTheme="minorHAnsi" w:hAnsiTheme="minorHAnsi"/>
        </w:rPr>
        <w:t xml:space="preserve">gencies </w:t>
      </w:r>
      <w:r w:rsidR="00FC430F">
        <w:rPr>
          <w:rFonts w:asciiTheme="minorHAnsi" w:hAnsiTheme="minorHAnsi"/>
        </w:rPr>
        <w:t>s</w:t>
      </w:r>
      <w:r w:rsidR="006A47C7">
        <w:rPr>
          <w:rFonts w:asciiTheme="minorHAnsi" w:hAnsiTheme="minorHAnsi"/>
        </w:rPr>
        <w:t xml:space="preserve">hould </w:t>
      </w:r>
      <w:r>
        <w:rPr>
          <w:rFonts w:asciiTheme="minorHAnsi" w:hAnsiTheme="minorHAnsi"/>
        </w:rPr>
        <w:t xml:space="preserve">inform the discloser of the request prior to the Ombudsman </w:t>
      </w:r>
      <w:proofErr w:type="gramStart"/>
      <w:r>
        <w:rPr>
          <w:rFonts w:asciiTheme="minorHAnsi" w:hAnsiTheme="minorHAnsi"/>
        </w:rPr>
        <w:t>making a decision</w:t>
      </w:r>
      <w:proofErr w:type="gramEnd"/>
      <w:r>
        <w:rPr>
          <w:rFonts w:asciiTheme="minorHAnsi" w:hAnsiTheme="minorHAnsi"/>
        </w:rPr>
        <w:t xml:space="preserve"> and notifying both parties.</w:t>
      </w:r>
    </w:p>
    <w:p w14:paraId="63994B70" w14:textId="77777777" w:rsidR="00DF3CB3" w:rsidRPr="00777FFE" w:rsidRDefault="00DF3CB3" w:rsidP="00DF3CB3">
      <w:pPr>
        <w:pStyle w:val="Heading2"/>
      </w:pPr>
      <w:r w:rsidRPr="00777FFE">
        <w:t>How does the Ombudsman assess the request?</w:t>
      </w:r>
    </w:p>
    <w:p w14:paraId="0AEFFE4D" w14:textId="77777777" w:rsidR="00DF3CB3" w:rsidRPr="00031E19" w:rsidRDefault="00DF3CB3" w:rsidP="00DF3CB3">
      <w:pPr>
        <w:rPr>
          <w:rFonts w:asciiTheme="minorHAnsi" w:hAnsiTheme="minorHAnsi"/>
        </w:rPr>
      </w:pPr>
      <w:r w:rsidRPr="00031E19">
        <w:rPr>
          <w:rFonts w:asciiTheme="minorHAnsi" w:hAnsiTheme="minorHAnsi"/>
        </w:rPr>
        <w:t xml:space="preserve">The Ombudsman will </w:t>
      </w:r>
      <w:proofErr w:type="gramStart"/>
      <w:r w:rsidRPr="00031E19">
        <w:rPr>
          <w:rFonts w:asciiTheme="minorHAnsi" w:hAnsiTheme="minorHAnsi"/>
        </w:rPr>
        <w:t>take into account</w:t>
      </w:r>
      <w:proofErr w:type="gramEnd"/>
      <w:r w:rsidRPr="00031E19">
        <w:rPr>
          <w:rFonts w:asciiTheme="minorHAnsi" w:hAnsiTheme="minorHAnsi"/>
        </w:rPr>
        <w:t xml:space="preserve"> all relevant information, including:</w:t>
      </w:r>
    </w:p>
    <w:p w14:paraId="33FB980E" w14:textId="77777777" w:rsidR="00DF3CB3" w:rsidRPr="00031E19" w:rsidRDefault="00DF3CB3" w:rsidP="00DF3CB3">
      <w:pPr>
        <w:numPr>
          <w:ilvl w:val="0"/>
          <w:numId w:val="1"/>
        </w:numPr>
        <w:rPr>
          <w:rFonts w:asciiTheme="minorHAnsi" w:hAnsiTheme="minorHAnsi"/>
        </w:rPr>
      </w:pPr>
      <w:r w:rsidRPr="00031E19">
        <w:rPr>
          <w:rFonts w:asciiTheme="minorHAnsi" w:hAnsiTheme="minorHAnsi"/>
        </w:rPr>
        <w:t>the length of the extension sought</w:t>
      </w:r>
    </w:p>
    <w:p w14:paraId="560520E2" w14:textId="77777777" w:rsidR="00DF3CB3" w:rsidRPr="00031E19" w:rsidRDefault="00DF3CB3" w:rsidP="00DF3CB3">
      <w:pPr>
        <w:numPr>
          <w:ilvl w:val="0"/>
          <w:numId w:val="1"/>
        </w:numPr>
        <w:rPr>
          <w:rFonts w:asciiTheme="minorHAnsi" w:hAnsiTheme="minorHAnsi"/>
        </w:rPr>
      </w:pPr>
      <w:r w:rsidRPr="00031E19">
        <w:rPr>
          <w:rFonts w:asciiTheme="minorHAnsi" w:hAnsiTheme="minorHAnsi"/>
        </w:rPr>
        <w:t>the reasons for the extension</w:t>
      </w:r>
    </w:p>
    <w:p w14:paraId="1DCB691A" w14:textId="77777777" w:rsidR="00DF3CB3" w:rsidRPr="00031E19" w:rsidRDefault="00DF3CB3" w:rsidP="00DF3CB3">
      <w:pPr>
        <w:numPr>
          <w:ilvl w:val="0"/>
          <w:numId w:val="1"/>
        </w:numPr>
        <w:rPr>
          <w:rFonts w:asciiTheme="minorHAnsi" w:hAnsiTheme="minorHAnsi"/>
        </w:rPr>
      </w:pPr>
      <w:r w:rsidRPr="00031E19">
        <w:rPr>
          <w:rFonts w:asciiTheme="minorHAnsi" w:hAnsiTheme="minorHAnsi"/>
        </w:rPr>
        <w:t xml:space="preserve">the progress of the investigation </w:t>
      </w:r>
    </w:p>
    <w:p w14:paraId="1F8BCC9C" w14:textId="77777777" w:rsidR="00DF3CB3" w:rsidRPr="00031E19" w:rsidRDefault="00DF3CB3" w:rsidP="00DF3CB3">
      <w:pPr>
        <w:numPr>
          <w:ilvl w:val="0"/>
          <w:numId w:val="1"/>
        </w:numPr>
        <w:rPr>
          <w:rFonts w:asciiTheme="minorHAnsi" w:hAnsiTheme="minorHAnsi"/>
        </w:rPr>
      </w:pPr>
      <w:r w:rsidRPr="00031E19">
        <w:rPr>
          <w:rFonts w:asciiTheme="minorHAnsi" w:hAnsiTheme="minorHAnsi"/>
        </w:rPr>
        <w:t xml:space="preserve">the number of </w:t>
      </w:r>
      <w:r>
        <w:rPr>
          <w:rFonts w:asciiTheme="minorHAnsi" w:hAnsiTheme="minorHAnsi"/>
        </w:rPr>
        <w:t>previous extension requests</w:t>
      </w:r>
    </w:p>
    <w:p w14:paraId="51353F0F" w14:textId="77777777" w:rsidR="00DF3CB3" w:rsidRPr="00031E19" w:rsidRDefault="00DF3CB3" w:rsidP="00DF3CB3">
      <w:pPr>
        <w:numPr>
          <w:ilvl w:val="0"/>
          <w:numId w:val="1"/>
        </w:numPr>
        <w:rPr>
          <w:rFonts w:asciiTheme="minorHAnsi" w:hAnsiTheme="minorHAnsi"/>
        </w:rPr>
      </w:pPr>
      <w:r w:rsidRPr="00031E19">
        <w:rPr>
          <w:rFonts w:asciiTheme="minorHAnsi" w:hAnsiTheme="minorHAnsi"/>
        </w:rPr>
        <w:t>the discloser’s views on the request, if any.</w:t>
      </w:r>
    </w:p>
    <w:p w14:paraId="02C0F9BF" w14:textId="77777777" w:rsidR="00DF3CB3" w:rsidRPr="00031E19" w:rsidRDefault="00DF3CB3" w:rsidP="00DF3CB3">
      <w:pPr>
        <w:rPr>
          <w:rFonts w:asciiTheme="minorHAnsi" w:hAnsiTheme="minorHAnsi"/>
        </w:rPr>
      </w:pPr>
      <w:r w:rsidRPr="00031E19">
        <w:rPr>
          <w:rFonts w:asciiTheme="minorHAnsi" w:hAnsiTheme="minorHAnsi"/>
        </w:rPr>
        <w:t xml:space="preserve">The Ombudsman may decline to grant an extension request where an agency has not provided clear reasons for the request, or where the investigation appears to have been subject to unreasonable or unexplained delay. </w:t>
      </w:r>
    </w:p>
    <w:p w14:paraId="4039B8F4" w14:textId="77777777" w:rsidR="00DF3CB3" w:rsidRPr="00777FFE" w:rsidRDefault="00DF3CB3" w:rsidP="00DF3CB3">
      <w:pPr>
        <w:pStyle w:val="Heading2"/>
      </w:pPr>
      <w:r w:rsidRPr="00777FFE">
        <w:lastRenderedPageBreak/>
        <w:t>Do I need to contact the discloser?</w:t>
      </w:r>
    </w:p>
    <w:p w14:paraId="513578B7" w14:textId="293D42BB" w:rsidR="00352277" w:rsidRDefault="00DF3CB3" w:rsidP="00DF3CB3">
      <w:pPr>
        <w:rPr>
          <w:rFonts w:asciiTheme="minorHAnsi" w:hAnsiTheme="minorHAnsi"/>
        </w:rPr>
      </w:pPr>
      <w:r>
        <w:rPr>
          <w:rFonts w:asciiTheme="minorHAnsi" w:hAnsiTheme="minorHAnsi"/>
        </w:rPr>
        <w:t>The Ombudsman</w:t>
      </w:r>
      <w:r w:rsidRPr="00031E19">
        <w:rPr>
          <w:rFonts w:asciiTheme="minorHAnsi" w:hAnsiTheme="minorHAnsi"/>
        </w:rPr>
        <w:t xml:space="preserve"> </w:t>
      </w:r>
      <w:r w:rsidRPr="00542545">
        <w:rPr>
          <w:rFonts w:asciiTheme="minorHAnsi" w:hAnsiTheme="minorHAnsi"/>
        </w:rPr>
        <w:t>encourage</w:t>
      </w:r>
      <w:r>
        <w:rPr>
          <w:rFonts w:asciiTheme="minorHAnsi" w:hAnsiTheme="minorHAnsi"/>
        </w:rPr>
        <w:t>s</w:t>
      </w:r>
      <w:r w:rsidRPr="00542545">
        <w:rPr>
          <w:rFonts w:asciiTheme="minorHAnsi" w:hAnsiTheme="minorHAnsi"/>
        </w:rPr>
        <w:t xml:space="preserve"> agencies to communicate regularly with the discloser about the progress of an investigation </w:t>
      </w:r>
      <w:r w:rsidRPr="004C133A">
        <w:rPr>
          <w:rFonts w:asciiTheme="minorHAnsi" w:hAnsiTheme="minorHAnsi"/>
        </w:rPr>
        <w:t>and the need to seek an extension</w:t>
      </w:r>
      <w:r>
        <w:rPr>
          <w:rFonts w:asciiTheme="minorHAnsi" w:hAnsiTheme="minorHAnsi"/>
        </w:rPr>
        <w:t>.</w:t>
      </w:r>
      <w:r w:rsidRPr="00031E19">
        <w:rPr>
          <w:rFonts w:asciiTheme="minorHAnsi" w:hAnsiTheme="minorHAnsi"/>
        </w:rPr>
        <w:t xml:space="preserve"> Agencies must inform the discloser of the progress of an investigation as soon as practicable once an extension is granted. The Ombudsman will also separately inform the discloser of its decision</w:t>
      </w:r>
      <w:r w:rsidR="00BF542C">
        <w:rPr>
          <w:rFonts w:asciiTheme="minorHAnsi" w:hAnsiTheme="minorHAnsi"/>
        </w:rPr>
        <w:t xml:space="preserve"> if it is reasonably practicable to do so and if consent has been provided</w:t>
      </w:r>
      <w:r w:rsidRPr="00031E19">
        <w:rPr>
          <w:rFonts w:asciiTheme="minorHAnsi" w:hAnsiTheme="minorHAnsi"/>
        </w:rPr>
        <w:t>.</w:t>
      </w:r>
    </w:p>
    <w:p w14:paraId="56B78BEE" w14:textId="77777777" w:rsidR="008F2909" w:rsidRPr="00C31031" w:rsidRDefault="008F2909" w:rsidP="008F2909">
      <w:pPr>
        <w:rPr>
          <w:rFonts w:asciiTheme="minorHAnsi" w:hAnsiTheme="minorHAnsi"/>
        </w:rPr>
      </w:pPr>
      <w:r w:rsidRPr="00777FFE">
        <w:rPr>
          <w:rFonts w:asciiTheme="minorHAnsi" w:hAnsiTheme="minorHAnsi"/>
        </w:rPr>
        <w:t xml:space="preserve">Please complete this form and send to the Ombudsman at </w:t>
      </w:r>
      <w:hyperlink r:id="rId11" w:history="1">
        <w:r w:rsidRPr="00627B9D">
          <w:rPr>
            <w:rFonts w:asciiTheme="minorHAnsi" w:hAnsiTheme="minorHAnsi"/>
            <w:b/>
            <w:color w:val="4472C4" w:themeColor="accent1"/>
            <w:u w:val="single"/>
          </w:rPr>
          <w:t>PID@ombudsman.gov.au</w:t>
        </w:r>
      </w:hyperlink>
      <w:r w:rsidRPr="00777FFE">
        <w:rPr>
          <w:rFonts w:asciiTheme="minorHAnsi" w:hAnsiTheme="minorHAnsi"/>
          <w:color w:val="00B0F0"/>
          <w:u w:val="single"/>
        </w:rPr>
        <w:t>.</w:t>
      </w:r>
    </w:p>
    <w:p w14:paraId="5A80015A" w14:textId="77777777" w:rsidR="008F2909" w:rsidRPr="00777FFE" w:rsidRDefault="008F2909" w:rsidP="008F2909">
      <w:pPr>
        <w:rPr>
          <w:rFonts w:asciiTheme="minorHAnsi" w:hAnsiTheme="minorHAnsi"/>
        </w:rPr>
      </w:pPr>
      <w:r w:rsidRPr="00627B9D">
        <w:rPr>
          <w:rFonts w:asciiTheme="minorHAnsi" w:hAnsiTheme="minorHAnsi"/>
          <w:color w:val="FF0000"/>
        </w:rPr>
        <w:t xml:space="preserve">NOTE: if a </w:t>
      </w:r>
      <w:r w:rsidRPr="00627B9D">
        <w:rPr>
          <w:rFonts w:asciiTheme="minorHAnsi" w:hAnsiTheme="minorHAnsi"/>
          <w:i/>
          <w:color w:val="FF0000"/>
        </w:rPr>
        <w:t>Notification of allocation decision</w:t>
      </w:r>
      <w:r w:rsidRPr="00627B9D">
        <w:rPr>
          <w:rFonts w:asciiTheme="minorHAnsi" w:hAnsiTheme="minorHAnsi"/>
          <w:color w:val="FF0000"/>
        </w:rPr>
        <w:t xml:space="preserve"> form </w:t>
      </w:r>
      <w:r w:rsidRPr="00627B9D">
        <w:rPr>
          <w:rFonts w:asciiTheme="minorHAnsi" w:hAnsiTheme="minorHAnsi"/>
          <w:color w:val="FF0000"/>
          <w:u w:val="single"/>
        </w:rPr>
        <w:t>has not</w:t>
      </w:r>
      <w:r w:rsidRPr="00627B9D">
        <w:rPr>
          <w:rFonts w:asciiTheme="minorHAnsi" w:hAnsiTheme="minorHAnsi"/>
          <w:color w:val="FF0000"/>
        </w:rPr>
        <w:t xml:space="preserve"> been sent to the Ombudsman for this PID, please complete the </w:t>
      </w:r>
      <w:r w:rsidRPr="00627B9D">
        <w:rPr>
          <w:rFonts w:asciiTheme="minorHAnsi" w:hAnsiTheme="minorHAnsi"/>
          <w:i/>
          <w:iCs/>
          <w:color w:val="FF0000"/>
        </w:rPr>
        <w:t>Notification of Allocation form</w:t>
      </w:r>
      <w:r w:rsidRPr="00627B9D">
        <w:rPr>
          <w:rFonts w:asciiTheme="minorHAnsi" w:hAnsiTheme="minorHAnsi"/>
          <w:color w:val="FF0000"/>
        </w:rPr>
        <w:t xml:space="preserve">, and send to </w:t>
      </w:r>
      <w:hyperlink r:id="rId12" w:history="1">
        <w:r w:rsidRPr="00627B9D">
          <w:rPr>
            <w:rFonts w:asciiTheme="minorHAnsi" w:hAnsiTheme="minorHAnsi"/>
            <w:b/>
            <w:color w:val="4472C4" w:themeColor="accent1"/>
            <w:u w:val="single"/>
          </w:rPr>
          <w:t>PID@ombudsman.gov.au</w:t>
        </w:r>
      </w:hyperlink>
      <w:r w:rsidRPr="00777FFE">
        <w:rPr>
          <w:rFonts w:asciiTheme="minorHAnsi" w:hAnsiTheme="minorHAnsi"/>
        </w:rPr>
        <w:t xml:space="preserve"> </w:t>
      </w:r>
      <w:r w:rsidRPr="00627B9D">
        <w:rPr>
          <w:rFonts w:asciiTheme="minorHAnsi" w:hAnsiTheme="minorHAnsi"/>
          <w:color w:val="FF0000"/>
        </w:rPr>
        <w:t xml:space="preserve">immediately. </w:t>
      </w:r>
    </w:p>
    <w:p w14:paraId="7BC0B601" w14:textId="77777777" w:rsidR="008F2909" w:rsidRPr="00627B9D" w:rsidRDefault="008F2909" w:rsidP="008F2909">
      <w:pPr>
        <w:pStyle w:val="Heading1"/>
        <w:numPr>
          <w:ilvl w:val="0"/>
          <w:numId w:val="3"/>
        </w:numPr>
        <w:tabs>
          <w:tab w:val="num" w:pos="360"/>
        </w:tabs>
        <w:ind w:left="0" w:firstLine="0"/>
        <w:rPr>
          <w:rFonts w:asciiTheme="minorHAnsi" w:hAnsiTheme="minorHAnsi" w:cstheme="minorHAnsi"/>
          <w:b/>
          <w:bCs/>
          <w:color w:val="auto"/>
          <w:sz w:val="24"/>
          <w:szCs w:val="24"/>
          <w:u w:val="single"/>
        </w:rPr>
      </w:pPr>
      <w:r w:rsidRPr="00627B9D">
        <w:rPr>
          <w:rFonts w:asciiTheme="minorHAnsi" w:hAnsiTheme="minorHAnsi" w:cstheme="minorHAnsi"/>
          <w:b/>
          <w:bCs/>
          <w:color w:val="auto"/>
          <w:sz w:val="24"/>
          <w:szCs w:val="24"/>
          <w:u w:val="single"/>
        </w:rPr>
        <w:t>Agency information:</w:t>
      </w:r>
    </w:p>
    <w:tbl>
      <w:tblPr>
        <w:tblStyle w:val="TableGrid"/>
        <w:tblW w:w="10377" w:type="dxa"/>
        <w:tblInd w:w="108" w:type="dxa"/>
        <w:tblLook w:val="04A0" w:firstRow="1" w:lastRow="0" w:firstColumn="1" w:lastColumn="0" w:noHBand="0" w:noVBand="1"/>
      </w:tblPr>
      <w:tblGrid>
        <w:gridCol w:w="2694"/>
        <w:gridCol w:w="7683"/>
      </w:tblGrid>
      <w:tr w:rsidR="008F2909" w:rsidRPr="00031E19" w14:paraId="1FF7FBD7" w14:textId="77777777" w:rsidTr="0032189D">
        <w:tc>
          <w:tcPr>
            <w:tcW w:w="2694" w:type="dxa"/>
            <w:vAlign w:val="center"/>
          </w:tcPr>
          <w:p w14:paraId="2B133C2D" w14:textId="77777777" w:rsidR="008F2909" w:rsidRPr="009F6DB7" w:rsidRDefault="008F2909" w:rsidP="00FB6586">
            <w:pPr>
              <w:spacing w:before="100" w:after="100" w:line="240" w:lineRule="auto"/>
              <w:rPr>
                <w:rFonts w:asciiTheme="minorHAnsi" w:hAnsiTheme="minorHAnsi"/>
                <w:bCs/>
              </w:rPr>
            </w:pPr>
            <w:r w:rsidRPr="009F6DB7">
              <w:rPr>
                <w:rFonts w:asciiTheme="minorHAnsi" w:hAnsiTheme="minorHAnsi"/>
                <w:bCs/>
              </w:rPr>
              <w:t>Agency</w:t>
            </w:r>
            <w:r>
              <w:rPr>
                <w:rFonts w:asciiTheme="minorHAnsi" w:hAnsiTheme="minorHAnsi"/>
                <w:bCs/>
              </w:rPr>
              <w:t xml:space="preserve"> name</w:t>
            </w:r>
          </w:p>
        </w:tc>
        <w:tc>
          <w:tcPr>
            <w:tcW w:w="7683" w:type="dxa"/>
            <w:vAlign w:val="bottom"/>
          </w:tcPr>
          <w:p w14:paraId="1BF84EE9" w14:textId="77777777" w:rsidR="008F2909" w:rsidRPr="00AC6830" w:rsidRDefault="008F2909" w:rsidP="00FB6586">
            <w:pPr>
              <w:spacing w:before="240"/>
              <w:rPr>
                <w:rFonts w:asciiTheme="minorHAnsi" w:hAnsiTheme="minorHAnsi"/>
                <w:color w:val="auto"/>
              </w:rPr>
            </w:pPr>
          </w:p>
        </w:tc>
      </w:tr>
      <w:tr w:rsidR="008F2909" w:rsidRPr="00031E19" w14:paraId="2311BC04" w14:textId="77777777" w:rsidTr="0032189D">
        <w:trPr>
          <w:trHeight w:val="1145"/>
        </w:trPr>
        <w:tc>
          <w:tcPr>
            <w:tcW w:w="2694" w:type="dxa"/>
            <w:vAlign w:val="center"/>
          </w:tcPr>
          <w:p w14:paraId="07852D9E" w14:textId="77777777" w:rsidR="008F2909" w:rsidRPr="009F6DB7" w:rsidRDefault="008F2909" w:rsidP="00FB6586">
            <w:pPr>
              <w:spacing w:before="100" w:after="100" w:line="240" w:lineRule="auto"/>
              <w:rPr>
                <w:rFonts w:asciiTheme="minorHAnsi" w:hAnsiTheme="minorHAnsi"/>
                <w:bCs/>
              </w:rPr>
            </w:pPr>
            <w:r w:rsidRPr="009F6DB7">
              <w:rPr>
                <w:rFonts w:asciiTheme="minorHAnsi" w:hAnsiTheme="minorHAnsi"/>
                <w:bCs/>
              </w:rPr>
              <w:t>Agency contact person for this extension request</w:t>
            </w:r>
          </w:p>
          <w:p w14:paraId="1B33B6F4" w14:textId="6F5D595F" w:rsidR="008F2909" w:rsidRPr="009F6DB7" w:rsidRDefault="008F2909" w:rsidP="00FB6586">
            <w:pPr>
              <w:spacing w:before="100" w:after="100" w:line="240" w:lineRule="auto"/>
              <w:rPr>
                <w:rFonts w:asciiTheme="minorHAnsi" w:hAnsiTheme="minorHAnsi"/>
                <w:bCs/>
              </w:rPr>
            </w:pPr>
          </w:p>
        </w:tc>
        <w:tc>
          <w:tcPr>
            <w:tcW w:w="7683" w:type="dxa"/>
            <w:vAlign w:val="center"/>
          </w:tcPr>
          <w:p w14:paraId="11396898" w14:textId="77777777" w:rsidR="0032189D" w:rsidRPr="0032189D" w:rsidRDefault="0032189D" w:rsidP="00FB6586">
            <w:pPr>
              <w:spacing w:before="240"/>
              <w:rPr>
                <w:rFonts w:asciiTheme="minorHAnsi" w:hAnsiTheme="minorHAnsi" w:cstheme="minorHAnsi"/>
                <w:color w:val="auto"/>
                <w:sz w:val="20"/>
                <w:szCs w:val="20"/>
              </w:rPr>
            </w:pPr>
          </w:p>
          <w:p w14:paraId="29FE7D18" w14:textId="6B3A79BC" w:rsidR="008F2909" w:rsidRPr="00627B9D" w:rsidRDefault="00627B9D" w:rsidP="00FB6586">
            <w:pPr>
              <w:spacing w:before="240"/>
              <w:rPr>
                <w:rFonts w:asciiTheme="minorHAnsi" w:hAnsiTheme="minorHAnsi"/>
                <w:color w:val="auto"/>
                <w:sz w:val="20"/>
                <w:szCs w:val="20"/>
              </w:rPr>
            </w:pPr>
            <w:r>
              <w:rPr>
                <w:rFonts w:asciiTheme="minorHAnsi" w:hAnsiTheme="minorHAnsi" w:cstheme="minorHAnsi"/>
                <w:i/>
                <w:iCs/>
                <w:color w:val="auto"/>
                <w:sz w:val="20"/>
                <w:szCs w:val="20"/>
              </w:rPr>
              <w:t>(</w:t>
            </w:r>
            <w:r w:rsidR="008F2909" w:rsidRPr="00627B9D">
              <w:rPr>
                <w:rFonts w:asciiTheme="minorHAnsi" w:hAnsiTheme="minorHAnsi" w:cstheme="minorHAnsi"/>
                <w:i/>
                <w:iCs/>
                <w:color w:val="auto"/>
                <w:sz w:val="20"/>
                <w:szCs w:val="20"/>
              </w:rPr>
              <w:t>Ombudsman corr</w:t>
            </w:r>
            <w:r w:rsidR="008F2909" w:rsidRPr="00627B9D">
              <w:rPr>
                <w:rFonts w:asciiTheme="minorHAnsi" w:hAnsiTheme="minorHAnsi"/>
                <w:i/>
                <w:iCs/>
                <w:color w:val="auto"/>
                <w:sz w:val="20"/>
                <w:szCs w:val="20"/>
              </w:rPr>
              <w:t>espondence will be sent to this email address</w:t>
            </w:r>
            <w:r>
              <w:rPr>
                <w:rFonts w:asciiTheme="minorHAnsi" w:hAnsiTheme="minorHAnsi"/>
                <w:i/>
                <w:iCs/>
                <w:color w:val="auto"/>
                <w:sz w:val="20"/>
                <w:szCs w:val="20"/>
              </w:rPr>
              <w:t>)</w:t>
            </w:r>
          </w:p>
        </w:tc>
      </w:tr>
      <w:tr w:rsidR="008F2909" w:rsidRPr="00031E19" w14:paraId="376B5807" w14:textId="77777777" w:rsidTr="0032189D">
        <w:tc>
          <w:tcPr>
            <w:tcW w:w="2694" w:type="dxa"/>
            <w:vAlign w:val="center"/>
          </w:tcPr>
          <w:p w14:paraId="7A66A510" w14:textId="77777777" w:rsidR="008F2909" w:rsidRPr="009F6DB7" w:rsidRDefault="008F2909" w:rsidP="00FB6586">
            <w:pPr>
              <w:spacing w:before="100" w:after="100" w:line="240" w:lineRule="auto"/>
              <w:rPr>
                <w:rFonts w:asciiTheme="minorHAnsi" w:hAnsiTheme="minorHAnsi"/>
                <w:bCs/>
              </w:rPr>
            </w:pPr>
            <w:r>
              <w:rPr>
                <w:rFonts w:asciiTheme="minorHAnsi" w:hAnsiTheme="minorHAnsi"/>
                <w:bCs/>
              </w:rPr>
              <w:t>Current investigation end date</w:t>
            </w:r>
          </w:p>
        </w:tc>
        <w:sdt>
          <w:sdtPr>
            <w:rPr>
              <w:rFonts w:asciiTheme="minorHAnsi" w:hAnsiTheme="minorHAnsi"/>
              <w:color w:val="auto"/>
            </w:rPr>
            <w:id w:val="-167945306"/>
            <w:placeholder>
              <w:docPart w:val="C608D12F2F394782B8FF2E58861BC99F"/>
            </w:placeholder>
            <w:showingPlcHdr/>
            <w:date>
              <w:dateFormat w:val="d/MM/yyyy"/>
              <w:lid w:val="en-AU"/>
              <w:storeMappedDataAs w:val="dateTime"/>
              <w:calendar w:val="gregorian"/>
            </w:date>
          </w:sdtPr>
          <w:sdtContent>
            <w:tc>
              <w:tcPr>
                <w:tcW w:w="7683" w:type="dxa"/>
                <w:vAlign w:val="center"/>
              </w:tcPr>
              <w:p w14:paraId="4ED75F2E" w14:textId="77777777" w:rsidR="008F2909" w:rsidRPr="00AC6830" w:rsidRDefault="008F2909" w:rsidP="00FB6586">
                <w:pPr>
                  <w:spacing w:before="240"/>
                  <w:rPr>
                    <w:rFonts w:asciiTheme="minorHAnsi" w:hAnsiTheme="minorHAnsi"/>
                    <w:color w:val="auto"/>
                  </w:rPr>
                </w:pPr>
                <w:r w:rsidRPr="00627B9D">
                  <w:rPr>
                    <w:rFonts w:asciiTheme="minorHAnsi" w:hAnsiTheme="minorHAnsi" w:cstheme="minorHAnsi"/>
                    <w:color w:val="808080" w:themeColor="background1" w:themeShade="80"/>
                  </w:rPr>
                  <w:t>Click here to enter a date.</w:t>
                </w:r>
              </w:p>
            </w:tc>
          </w:sdtContent>
        </w:sdt>
      </w:tr>
      <w:tr w:rsidR="008F2909" w:rsidRPr="00031E19" w14:paraId="3720A82F" w14:textId="77777777" w:rsidTr="0032189D">
        <w:tc>
          <w:tcPr>
            <w:tcW w:w="2694" w:type="dxa"/>
            <w:vAlign w:val="center"/>
          </w:tcPr>
          <w:p w14:paraId="2C1CE919" w14:textId="3D5D149D" w:rsidR="008F2909" w:rsidRPr="009F6DB7" w:rsidRDefault="00F443DC" w:rsidP="00FB6586">
            <w:pPr>
              <w:spacing w:before="100" w:after="100" w:line="240" w:lineRule="auto"/>
              <w:rPr>
                <w:rFonts w:asciiTheme="minorHAnsi" w:hAnsiTheme="minorHAnsi"/>
                <w:bCs/>
              </w:rPr>
            </w:pPr>
            <w:r>
              <w:rPr>
                <w:rFonts w:asciiTheme="minorHAnsi" w:hAnsiTheme="minorHAnsi"/>
                <w:bCs/>
              </w:rPr>
              <w:t>Allocation decision date</w:t>
            </w:r>
          </w:p>
        </w:tc>
        <w:sdt>
          <w:sdtPr>
            <w:rPr>
              <w:rFonts w:asciiTheme="minorHAnsi" w:hAnsiTheme="minorHAnsi"/>
              <w:color w:val="auto"/>
            </w:rPr>
            <w:id w:val="304666145"/>
            <w:placeholder>
              <w:docPart w:val="80E805DE95894A5E8A9F0F7AF887471F"/>
            </w:placeholder>
            <w:showingPlcHdr/>
            <w:date>
              <w:dateFormat w:val="d/MM/yyyy"/>
              <w:lid w:val="en-AU"/>
              <w:storeMappedDataAs w:val="dateTime"/>
              <w:calendar w:val="gregorian"/>
            </w:date>
          </w:sdtPr>
          <w:sdtContent>
            <w:tc>
              <w:tcPr>
                <w:tcW w:w="7683" w:type="dxa"/>
                <w:vAlign w:val="center"/>
              </w:tcPr>
              <w:p w14:paraId="6C2734C7" w14:textId="77777777" w:rsidR="008F2909" w:rsidRPr="00AC6830" w:rsidRDefault="008F2909" w:rsidP="00FB6586">
                <w:pPr>
                  <w:spacing w:before="240"/>
                  <w:rPr>
                    <w:rFonts w:asciiTheme="minorHAnsi" w:hAnsiTheme="minorHAnsi"/>
                    <w:color w:val="auto"/>
                  </w:rPr>
                </w:pPr>
                <w:r w:rsidRPr="00627B9D">
                  <w:rPr>
                    <w:rFonts w:asciiTheme="minorHAnsi" w:hAnsiTheme="minorHAnsi" w:cstheme="minorHAnsi"/>
                    <w:color w:val="808080" w:themeColor="background1" w:themeShade="80"/>
                  </w:rPr>
                  <w:t>Click here to enter a date.</w:t>
                </w:r>
              </w:p>
            </w:tc>
          </w:sdtContent>
        </w:sdt>
      </w:tr>
      <w:tr w:rsidR="008F2909" w:rsidRPr="00031E19" w14:paraId="61212D80" w14:textId="77777777" w:rsidTr="0032189D">
        <w:tc>
          <w:tcPr>
            <w:tcW w:w="2694" w:type="dxa"/>
            <w:vAlign w:val="center"/>
          </w:tcPr>
          <w:p w14:paraId="7AE0F082" w14:textId="77777777" w:rsidR="008F2909" w:rsidRPr="007A3C95" w:rsidRDefault="008F2909" w:rsidP="00FB6586">
            <w:pPr>
              <w:spacing w:before="100" w:after="100" w:line="240" w:lineRule="auto"/>
              <w:rPr>
                <w:rFonts w:asciiTheme="minorHAnsi" w:hAnsiTheme="minorHAnsi"/>
                <w:bCs/>
              </w:rPr>
            </w:pPr>
            <w:r w:rsidRPr="007A3C95">
              <w:rPr>
                <w:rFonts w:asciiTheme="minorHAnsi" w:hAnsiTheme="minorHAnsi"/>
                <w:bCs/>
              </w:rPr>
              <w:t>Agency PID reference number</w:t>
            </w:r>
          </w:p>
        </w:tc>
        <w:tc>
          <w:tcPr>
            <w:tcW w:w="7683" w:type="dxa"/>
            <w:vAlign w:val="bottom"/>
          </w:tcPr>
          <w:p w14:paraId="22779879" w14:textId="77777777" w:rsidR="008F2909" w:rsidRPr="00AC6830" w:rsidRDefault="008F2909" w:rsidP="00FB6586">
            <w:pPr>
              <w:spacing w:before="240"/>
              <w:rPr>
                <w:rFonts w:asciiTheme="minorHAnsi" w:hAnsiTheme="minorHAnsi"/>
                <w:color w:val="auto"/>
              </w:rPr>
            </w:pPr>
          </w:p>
        </w:tc>
      </w:tr>
      <w:tr w:rsidR="008F2909" w:rsidRPr="00031E19" w14:paraId="58644D8D" w14:textId="77777777" w:rsidTr="0032189D">
        <w:tc>
          <w:tcPr>
            <w:tcW w:w="2694" w:type="dxa"/>
            <w:vAlign w:val="center"/>
          </w:tcPr>
          <w:p w14:paraId="50DB75A5" w14:textId="3DF90972" w:rsidR="008F2909" w:rsidRPr="009F6DB7" w:rsidRDefault="008F2909" w:rsidP="00FB6586">
            <w:pPr>
              <w:spacing w:before="100" w:after="100" w:line="240" w:lineRule="auto"/>
              <w:rPr>
                <w:rFonts w:asciiTheme="minorHAnsi" w:hAnsiTheme="minorHAnsi"/>
                <w:bCs/>
              </w:rPr>
            </w:pPr>
            <w:r w:rsidRPr="009F6DB7">
              <w:rPr>
                <w:rFonts w:asciiTheme="minorHAnsi" w:hAnsiTheme="minorHAnsi"/>
                <w:bCs/>
              </w:rPr>
              <w:t xml:space="preserve">Ombudsman </w:t>
            </w:r>
            <w:r>
              <w:rPr>
                <w:rFonts w:asciiTheme="minorHAnsi" w:hAnsiTheme="minorHAnsi"/>
                <w:bCs/>
              </w:rPr>
              <w:t xml:space="preserve">PID </w:t>
            </w:r>
            <w:r w:rsidRPr="009F6DB7">
              <w:rPr>
                <w:rFonts w:asciiTheme="minorHAnsi" w:hAnsiTheme="minorHAnsi"/>
                <w:bCs/>
              </w:rPr>
              <w:t xml:space="preserve">reference number </w:t>
            </w:r>
          </w:p>
        </w:tc>
        <w:tc>
          <w:tcPr>
            <w:tcW w:w="7683" w:type="dxa"/>
            <w:vAlign w:val="bottom"/>
          </w:tcPr>
          <w:p w14:paraId="0E3D153C" w14:textId="77777777" w:rsidR="008F2909" w:rsidRPr="00AC6830" w:rsidRDefault="008F2909" w:rsidP="00FB6586">
            <w:pPr>
              <w:spacing w:before="240"/>
              <w:rPr>
                <w:rFonts w:asciiTheme="minorHAnsi" w:hAnsiTheme="minorHAnsi"/>
                <w:color w:val="auto"/>
              </w:rPr>
            </w:pPr>
          </w:p>
        </w:tc>
      </w:tr>
      <w:tr w:rsidR="008F2909" w:rsidRPr="00031E19" w14:paraId="3853CA32" w14:textId="77777777" w:rsidTr="0032189D">
        <w:tc>
          <w:tcPr>
            <w:tcW w:w="2694" w:type="dxa"/>
            <w:vAlign w:val="center"/>
          </w:tcPr>
          <w:p w14:paraId="1B000140" w14:textId="77777777" w:rsidR="008F2909" w:rsidRPr="009F6DB7" w:rsidRDefault="008F2909" w:rsidP="00FB6586">
            <w:pPr>
              <w:spacing w:before="100" w:after="100" w:line="240" w:lineRule="auto"/>
              <w:rPr>
                <w:rFonts w:asciiTheme="minorHAnsi" w:hAnsiTheme="minorHAnsi"/>
                <w:bCs/>
              </w:rPr>
            </w:pPr>
            <w:r w:rsidRPr="009F6DB7">
              <w:rPr>
                <w:rFonts w:asciiTheme="minorHAnsi" w:hAnsiTheme="minorHAnsi"/>
                <w:bCs/>
              </w:rPr>
              <w:t>Date ‘</w:t>
            </w:r>
            <w:r w:rsidRPr="009F6DB7">
              <w:rPr>
                <w:rFonts w:asciiTheme="minorHAnsi" w:hAnsiTheme="minorHAnsi"/>
                <w:bCs/>
                <w:i/>
              </w:rPr>
              <w:t>Notification of allocation decision form</w:t>
            </w:r>
            <w:r w:rsidRPr="009F6DB7">
              <w:rPr>
                <w:rFonts w:asciiTheme="minorHAnsi" w:hAnsiTheme="minorHAnsi"/>
                <w:bCs/>
              </w:rPr>
              <w:t xml:space="preserve">’ sent to the Ombudsman </w:t>
            </w:r>
          </w:p>
        </w:tc>
        <w:sdt>
          <w:sdtPr>
            <w:rPr>
              <w:rFonts w:asciiTheme="minorHAnsi" w:hAnsiTheme="minorHAnsi"/>
              <w:color w:val="auto"/>
            </w:rPr>
            <w:id w:val="1840497624"/>
            <w:placeholder>
              <w:docPart w:val="EF474F5D9A304B7BAD095057632EB068"/>
            </w:placeholder>
            <w:showingPlcHdr/>
            <w:date>
              <w:dateFormat w:val="d/MM/yyyy"/>
              <w:lid w:val="en-AU"/>
              <w:storeMappedDataAs w:val="dateTime"/>
              <w:calendar w:val="gregorian"/>
            </w:date>
          </w:sdtPr>
          <w:sdtContent>
            <w:tc>
              <w:tcPr>
                <w:tcW w:w="7683" w:type="dxa"/>
                <w:vAlign w:val="center"/>
              </w:tcPr>
              <w:p w14:paraId="6A3CC4B9" w14:textId="77777777" w:rsidR="008F2909" w:rsidRPr="00AC6830" w:rsidRDefault="008F2909" w:rsidP="00FB6586">
                <w:pPr>
                  <w:spacing w:before="240"/>
                  <w:rPr>
                    <w:rFonts w:asciiTheme="minorHAnsi" w:hAnsiTheme="minorHAnsi"/>
                    <w:color w:val="auto"/>
                  </w:rPr>
                </w:pPr>
                <w:r w:rsidRPr="00627B9D">
                  <w:rPr>
                    <w:rFonts w:asciiTheme="minorHAnsi" w:hAnsiTheme="minorHAnsi" w:cstheme="minorHAnsi"/>
                    <w:color w:val="808080" w:themeColor="background1" w:themeShade="80"/>
                  </w:rPr>
                  <w:t>Click here to enter a date.</w:t>
                </w:r>
              </w:p>
            </w:tc>
          </w:sdtContent>
        </w:sdt>
      </w:tr>
    </w:tbl>
    <w:p w14:paraId="0180A39B" w14:textId="77777777" w:rsidR="008F2909" w:rsidRPr="00627B9D" w:rsidRDefault="008F2909" w:rsidP="008F2909">
      <w:pPr>
        <w:pStyle w:val="Heading1"/>
        <w:numPr>
          <w:ilvl w:val="0"/>
          <w:numId w:val="3"/>
        </w:numPr>
        <w:tabs>
          <w:tab w:val="num" w:pos="360"/>
        </w:tabs>
        <w:ind w:left="0" w:firstLine="0"/>
        <w:rPr>
          <w:rFonts w:asciiTheme="minorHAnsi" w:hAnsiTheme="minorHAnsi" w:cstheme="minorHAnsi"/>
          <w:b/>
          <w:bCs/>
          <w:color w:val="auto"/>
          <w:sz w:val="24"/>
          <w:szCs w:val="24"/>
          <w:u w:val="single"/>
        </w:rPr>
      </w:pPr>
      <w:r w:rsidRPr="00627B9D">
        <w:rPr>
          <w:rFonts w:asciiTheme="minorHAnsi" w:hAnsiTheme="minorHAnsi" w:cstheme="minorHAnsi"/>
          <w:b/>
          <w:bCs/>
          <w:color w:val="auto"/>
          <w:sz w:val="24"/>
          <w:szCs w:val="24"/>
          <w:u w:val="single"/>
        </w:rPr>
        <w:t>Discloser details:</w:t>
      </w:r>
    </w:p>
    <w:tbl>
      <w:tblPr>
        <w:tblStyle w:val="TableGrid"/>
        <w:tblW w:w="10377" w:type="dxa"/>
        <w:tblInd w:w="108" w:type="dxa"/>
        <w:tblLook w:val="04A0" w:firstRow="1" w:lastRow="0" w:firstColumn="1" w:lastColumn="0" w:noHBand="0" w:noVBand="1"/>
      </w:tblPr>
      <w:tblGrid>
        <w:gridCol w:w="2694"/>
        <w:gridCol w:w="7683"/>
      </w:tblGrid>
      <w:tr w:rsidR="008F2909" w:rsidRPr="00031E19" w14:paraId="6FB30474" w14:textId="77777777" w:rsidTr="00A6367A">
        <w:tc>
          <w:tcPr>
            <w:tcW w:w="2694" w:type="dxa"/>
            <w:vAlign w:val="center"/>
          </w:tcPr>
          <w:p w14:paraId="3F1110B4" w14:textId="6BDF20F3" w:rsidR="008F2909" w:rsidRPr="009F6DB7" w:rsidRDefault="008F2909" w:rsidP="00FB6586">
            <w:pPr>
              <w:spacing w:before="100" w:after="100" w:line="240" w:lineRule="auto"/>
              <w:rPr>
                <w:rFonts w:asciiTheme="minorHAnsi" w:hAnsiTheme="minorHAnsi"/>
                <w:bCs/>
              </w:rPr>
            </w:pPr>
            <w:r w:rsidRPr="008A3070">
              <w:rPr>
                <w:rFonts w:asciiTheme="minorHAnsi" w:hAnsiTheme="minorHAnsi"/>
                <w:bCs/>
              </w:rPr>
              <w:t xml:space="preserve">If discloser </w:t>
            </w:r>
            <w:r w:rsidR="005F10F2" w:rsidRPr="008A3070">
              <w:rPr>
                <w:rFonts w:asciiTheme="minorHAnsi" w:hAnsiTheme="minorHAnsi"/>
                <w:bCs/>
              </w:rPr>
              <w:t>is known to the agency</w:t>
            </w:r>
            <w:r w:rsidR="00AE0E9B" w:rsidRPr="008A3070">
              <w:rPr>
                <w:rFonts w:asciiTheme="minorHAnsi" w:hAnsiTheme="minorHAnsi"/>
                <w:bCs/>
              </w:rPr>
              <w:t xml:space="preserve"> but is </w:t>
            </w:r>
            <w:r w:rsidRPr="008A3070">
              <w:rPr>
                <w:rFonts w:asciiTheme="minorHAnsi" w:hAnsiTheme="minorHAnsi"/>
                <w:bCs/>
              </w:rPr>
              <w:t>anonymous</w:t>
            </w:r>
            <w:r w:rsidR="000751DD" w:rsidRPr="008A3070">
              <w:rPr>
                <w:rFonts w:asciiTheme="minorHAnsi" w:hAnsiTheme="minorHAnsi"/>
                <w:bCs/>
              </w:rPr>
              <w:t xml:space="preserve"> to the Ombudsman</w:t>
            </w:r>
            <w:r w:rsidRPr="008A3070">
              <w:rPr>
                <w:rFonts w:asciiTheme="minorHAnsi" w:hAnsiTheme="minorHAnsi"/>
                <w:bCs/>
              </w:rPr>
              <w:t>, have they consented for their contact details to be</w:t>
            </w:r>
            <w:r w:rsidR="00B54A47" w:rsidRPr="008A3070">
              <w:rPr>
                <w:rFonts w:asciiTheme="minorHAnsi" w:hAnsiTheme="minorHAnsi"/>
                <w:bCs/>
              </w:rPr>
              <w:t xml:space="preserve"> provided</w:t>
            </w:r>
            <w:r w:rsidR="008A29A7" w:rsidRPr="008A3070">
              <w:rPr>
                <w:rFonts w:asciiTheme="minorHAnsi" w:hAnsiTheme="minorHAnsi"/>
                <w:bCs/>
              </w:rPr>
              <w:t xml:space="preserve"> </w:t>
            </w:r>
            <w:r w:rsidR="00920823" w:rsidRPr="008A3070">
              <w:rPr>
                <w:rFonts w:asciiTheme="minorHAnsi" w:hAnsiTheme="minorHAnsi"/>
                <w:bCs/>
              </w:rPr>
              <w:t>to receive correspondence f</w:t>
            </w:r>
            <w:r w:rsidR="008A29A7" w:rsidRPr="008A3070">
              <w:rPr>
                <w:rFonts w:asciiTheme="minorHAnsi" w:hAnsiTheme="minorHAnsi"/>
                <w:bCs/>
              </w:rPr>
              <w:t>ro</w:t>
            </w:r>
            <w:r w:rsidR="00920823" w:rsidRPr="008A3070">
              <w:rPr>
                <w:rFonts w:asciiTheme="minorHAnsi" w:hAnsiTheme="minorHAnsi"/>
                <w:bCs/>
              </w:rPr>
              <w:t>m the Om</w:t>
            </w:r>
            <w:r w:rsidR="00A556A2" w:rsidRPr="008A3070">
              <w:rPr>
                <w:rFonts w:asciiTheme="minorHAnsi" w:hAnsiTheme="minorHAnsi"/>
                <w:bCs/>
              </w:rPr>
              <w:t>b</w:t>
            </w:r>
            <w:r w:rsidR="00920823" w:rsidRPr="008A3070">
              <w:rPr>
                <w:rFonts w:asciiTheme="minorHAnsi" w:hAnsiTheme="minorHAnsi"/>
                <w:bCs/>
              </w:rPr>
              <w:t>udsman’s office?</w:t>
            </w:r>
          </w:p>
        </w:tc>
        <w:sdt>
          <w:sdtPr>
            <w:rPr>
              <w:rFonts w:asciiTheme="minorHAnsi" w:hAnsiTheme="minorHAnsi"/>
              <w:color w:val="auto"/>
            </w:rPr>
            <w:id w:val="1855224149"/>
            <w:placeholder>
              <w:docPart w:val="9E4B07129B0E45EBA971E798F8254BDC"/>
            </w:placeholder>
            <w:showingPlcHdr/>
            <w:dropDownList>
              <w:listItem w:value="Choose an item."/>
              <w:listItem w:displayText="Yes" w:value="Yes"/>
              <w:listItem w:displayText="No" w:value="No"/>
            </w:dropDownList>
          </w:sdtPr>
          <w:sdtContent>
            <w:tc>
              <w:tcPr>
                <w:tcW w:w="7683" w:type="dxa"/>
                <w:vAlign w:val="center"/>
              </w:tcPr>
              <w:p w14:paraId="0CBAA75B" w14:textId="77777777" w:rsidR="008F2909" w:rsidRPr="00740DE2" w:rsidRDefault="008F2909" w:rsidP="00FB6586">
                <w:pPr>
                  <w:spacing w:before="240"/>
                  <w:rPr>
                    <w:rFonts w:asciiTheme="minorHAnsi" w:hAnsiTheme="minorHAnsi"/>
                    <w:color w:val="auto"/>
                  </w:rPr>
                </w:pPr>
                <w:r w:rsidRPr="00627B9D">
                  <w:rPr>
                    <w:rStyle w:val="PlaceholderText"/>
                    <w:rFonts w:asciiTheme="minorHAnsi" w:hAnsiTheme="minorHAnsi" w:cstheme="minorHAnsi"/>
                    <w:color w:val="808080" w:themeColor="background1" w:themeShade="80"/>
                  </w:rPr>
                  <w:t>Choose an item.</w:t>
                </w:r>
              </w:p>
            </w:tc>
          </w:sdtContent>
        </w:sdt>
      </w:tr>
      <w:tr w:rsidR="00166908" w:rsidRPr="00031E19" w14:paraId="0E6D630F" w14:textId="77777777" w:rsidTr="00A6367A">
        <w:tc>
          <w:tcPr>
            <w:tcW w:w="2694" w:type="dxa"/>
            <w:vAlign w:val="center"/>
          </w:tcPr>
          <w:p w14:paraId="41BED166" w14:textId="2CFFA029" w:rsidR="00166908" w:rsidRPr="009F6DB7" w:rsidRDefault="008A3070" w:rsidP="00FB6586">
            <w:pPr>
              <w:spacing w:before="100" w:after="100" w:line="240" w:lineRule="auto"/>
              <w:rPr>
                <w:rFonts w:asciiTheme="minorHAnsi" w:hAnsiTheme="minorHAnsi"/>
                <w:bCs/>
              </w:rPr>
            </w:pPr>
            <w:r w:rsidRPr="00201739">
              <w:rPr>
                <w:rFonts w:asciiTheme="minorHAnsi" w:hAnsiTheme="minorHAnsi"/>
                <w:bCs/>
              </w:rPr>
              <w:t>If yes</w:t>
            </w:r>
            <w:r w:rsidR="00201739" w:rsidRPr="00201739">
              <w:rPr>
                <w:rFonts w:asciiTheme="minorHAnsi" w:hAnsiTheme="minorHAnsi"/>
                <w:bCs/>
              </w:rPr>
              <w:t>, d</w:t>
            </w:r>
            <w:r w:rsidR="00166908" w:rsidRPr="00201739">
              <w:rPr>
                <w:rFonts w:asciiTheme="minorHAnsi" w:hAnsiTheme="minorHAnsi"/>
                <w:bCs/>
              </w:rPr>
              <w:t>iscloser name</w:t>
            </w:r>
            <w:r w:rsidR="001D5C90" w:rsidRPr="00201739">
              <w:rPr>
                <w:rFonts w:asciiTheme="minorHAnsi" w:hAnsiTheme="minorHAnsi"/>
                <w:bCs/>
              </w:rPr>
              <w:t xml:space="preserve"> and contact </w:t>
            </w:r>
            <w:r w:rsidR="00F9266E" w:rsidRPr="00201739">
              <w:rPr>
                <w:rFonts w:asciiTheme="minorHAnsi" w:hAnsiTheme="minorHAnsi"/>
                <w:bCs/>
              </w:rPr>
              <w:t>details</w:t>
            </w:r>
          </w:p>
        </w:tc>
        <w:tc>
          <w:tcPr>
            <w:tcW w:w="7683" w:type="dxa"/>
            <w:vAlign w:val="center"/>
          </w:tcPr>
          <w:p w14:paraId="39C6E77D" w14:textId="77777777" w:rsidR="00166908" w:rsidRDefault="00166908" w:rsidP="00FB6586">
            <w:pPr>
              <w:spacing w:before="240"/>
              <w:rPr>
                <w:rFonts w:asciiTheme="minorHAnsi" w:hAnsiTheme="minorHAnsi"/>
                <w:color w:val="auto"/>
              </w:rPr>
            </w:pPr>
          </w:p>
          <w:p w14:paraId="50740840" w14:textId="2A86C64E" w:rsidR="008A29A7" w:rsidRPr="00740DE2" w:rsidRDefault="008A29A7" w:rsidP="00FB6586">
            <w:pPr>
              <w:spacing w:before="240"/>
              <w:rPr>
                <w:rFonts w:asciiTheme="minorHAnsi" w:hAnsiTheme="minorHAnsi"/>
                <w:color w:val="auto"/>
              </w:rPr>
            </w:pPr>
          </w:p>
        </w:tc>
      </w:tr>
    </w:tbl>
    <w:p w14:paraId="1E2E9602" w14:textId="749054DA" w:rsidR="00FB5350" w:rsidRDefault="00FB5350" w:rsidP="006A47C7">
      <w:pPr>
        <w:pStyle w:val="Heading1"/>
        <w:rPr>
          <w:rFonts w:asciiTheme="minorHAnsi" w:hAnsiTheme="minorHAnsi" w:cstheme="minorHAnsi"/>
          <w:b/>
          <w:bCs/>
          <w:color w:val="auto"/>
          <w:sz w:val="24"/>
          <w:szCs w:val="24"/>
          <w:u w:val="single"/>
        </w:rPr>
      </w:pPr>
    </w:p>
    <w:p w14:paraId="601421D5" w14:textId="77777777" w:rsidR="00FB5350" w:rsidRDefault="00FB5350">
      <w:pPr>
        <w:spacing w:after="160" w:line="259" w:lineRule="auto"/>
        <w:rPr>
          <w:rFonts w:asciiTheme="minorHAnsi" w:eastAsiaTheme="majorEastAsia" w:hAnsiTheme="minorHAnsi" w:cstheme="minorHAnsi"/>
          <w:b/>
          <w:bCs/>
          <w:color w:val="auto"/>
          <w:sz w:val="24"/>
          <w:szCs w:val="24"/>
          <w:u w:val="single"/>
        </w:rPr>
      </w:pPr>
      <w:r>
        <w:rPr>
          <w:rFonts w:asciiTheme="minorHAnsi" w:hAnsiTheme="minorHAnsi" w:cstheme="minorHAnsi"/>
          <w:b/>
          <w:bCs/>
          <w:color w:val="auto"/>
          <w:sz w:val="24"/>
          <w:szCs w:val="24"/>
          <w:u w:val="single"/>
        </w:rPr>
        <w:br w:type="page"/>
      </w:r>
    </w:p>
    <w:p w14:paraId="32BF6B9E" w14:textId="77777777" w:rsidR="004B12FA" w:rsidRDefault="004B12FA" w:rsidP="006A47C7">
      <w:pPr>
        <w:pStyle w:val="Heading1"/>
        <w:rPr>
          <w:rFonts w:asciiTheme="minorHAnsi" w:hAnsiTheme="minorHAnsi" w:cstheme="minorHAnsi"/>
          <w:b/>
          <w:bCs/>
          <w:color w:val="auto"/>
          <w:sz w:val="24"/>
          <w:szCs w:val="24"/>
          <w:u w:val="single"/>
        </w:rPr>
      </w:pPr>
    </w:p>
    <w:p w14:paraId="010B6C12" w14:textId="1F4466F5" w:rsidR="008F2909" w:rsidRPr="0032189D" w:rsidRDefault="008F2909" w:rsidP="008F2909">
      <w:pPr>
        <w:pStyle w:val="Heading1"/>
        <w:numPr>
          <w:ilvl w:val="0"/>
          <w:numId w:val="3"/>
        </w:numPr>
        <w:tabs>
          <w:tab w:val="num" w:pos="360"/>
        </w:tabs>
        <w:ind w:left="0" w:firstLine="0"/>
        <w:rPr>
          <w:rFonts w:asciiTheme="minorHAnsi" w:hAnsiTheme="minorHAnsi" w:cstheme="minorHAnsi"/>
          <w:b/>
          <w:bCs/>
          <w:color w:val="auto"/>
          <w:sz w:val="24"/>
          <w:szCs w:val="24"/>
          <w:u w:val="single"/>
        </w:rPr>
      </w:pPr>
      <w:r w:rsidRPr="0032189D">
        <w:rPr>
          <w:rFonts w:asciiTheme="minorHAnsi" w:hAnsiTheme="minorHAnsi" w:cstheme="minorHAnsi"/>
          <w:b/>
          <w:bCs/>
          <w:color w:val="auto"/>
          <w:sz w:val="24"/>
          <w:szCs w:val="24"/>
          <w:u w:val="single"/>
        </w:rPr>
        <w:t>Extension request details:</w:t>
      </w:r>
    </w:p>
    <w:tbl>
      <w:tblPr>
        <w:tblStyle w:val="TableGrid"/>
        <w:tblW w:w="10201" w:type="dxa"/>
        <w:jc w:val="center"/>
        <w:tblLook w:val="04A0" w:firstRow="1" w:lastRow="0" w:firstColumn="1" w:lastColumn="0" w:noHBand="0" w:noVBand="1"/>
      </w:tblPr>
      <w:tblGrid>
        <w:gridCol w:w="2808"/>
        <w:gridCol w:w="7393"/>
      </w:tblGrid>
      <w:tr w:rsidR="008F2909" w:rsidRPr="00031E19" w14:paraId="35A95D7B" w14:textId="77777777" w:rsidTr="0032189D">
        <w:trPr>
          <w:trHeight w:val="1174"/>
          <w:jc w:val="center"/>
        </w:trPr>
        <w:tc>
          <w:tcPr>
            <w:tcW w:w="2808" w:type="dxa"/>
            <w:vAlign w:val="center"/>
          </w:tcPr>
          <w:p w14:paraId="2E3D9714" w14:textId="77777777" w:rsidR="008F2909" w:rsidRPr="00627B9D" w:rsidRDefault="008F2909" w:rsidP="00FB6586">
            <w:pPr>
              <w:spacing w:beforeLines="100" w:before="240" w:after="100" w:line="240" w:lineRule="auto"/>
              <w:rPr>
                <w:rFonts w:asciiTheme="minorHAnsi" w:hAnsiTheme="minorHAnsi" w:cstheme="minorHAnsi"/>
                <w:bCs/>
              </w:rPr>
            </w:pPr>
            <w:r w:rsidRPr="00627B9D">
              <w:rPr>
                <w:rFonts w:asciiTheme="minorHAnsi" w:hAnsiTheme="minorHAnsi" w:cstheme="minorHAnsi"/>
                <w:bCs/>
              </w:rPr>
              <w:t xml:space="preserve">Estimated length of investigation provided to discloser </w:t>
            </w:r>
          </w:p>
        </w:tc>
        <w:tc>
          <w:tcPr>
            <w:tcW w:w="7393" w:type="dxa"/>
            <w:vAlign w:val="center"/>
          </w:tcPr>
          <w:p w14:paraId="469E8FB4" w14:textId="77777777" w:rsidR="0032189D" w:rsidRDefault="0032189D" w:rsidP="00FB6586">
            <w:pPr>
              <w:rPr>
                <w:rFonts w:asciiTheme="minorHAnsi" w:hAnsiTheme="minorHAnsi" w:cstheme="minorHAnsi"/>
                <w:i/>
                <w:color w:val="auto"/>
                <w:sz w:val="20"/>
                <w:szCs w:val="20"/>
              </w:rPr>
            </w:pPr>
          </w:p>
          <w:p w14:paraId="15B12E72" w14:textId="77777777" w:rsidR="0032189D" w:rsidRDefault="0032189D" w:rsidP="00FB6586">
            <w:pPr>
              <w:rPr>
                <w:rFonts w:asciiTheme="minorHAnsi" w:hAnsiTheme="minorHAnsi" w:cstheme="minorHAnsi"/>
                <w:i/>
                <w:color w:val="auto"/>
                <w:sz w:val="20"/>
                <w:szCs w:val="20"/>
              </w:rPr>
            </w:pPr>
          </w:p>
          <w:p w14:paraId="0BD99803" w14:textId="4BFBCB40" w:rsidR="008F2909" w:rsidRPr="00627B9D" w:rsidRDefault="00627B9D" w:rsidP="00FB6586">
            <w:pPr>
              <w:rPr>
                <w:rFonts w:asciiTheme="minorHAnsi" w:hAnsiTheme="minorHAnsi" w:cstheme="minorHAnsi"/>
                <w:color w:val="auto"/>
                <w:sz w:val="20"/>
                <w:szCs w:val="20"/>
              </w:rPr>
            </w:pPr>
            <w:r>
              <w:rPr>
                <w:rFonts w:asciiTheme="minorHAnsi" w:hAnsiTheme="minorHAnsi" w:cstheme="minorHAnsi"/>
                <w:i/>
                <w:color w:val="auto"/>
                <w:sz w:val="20"/>
                <w:szCs w:val="20"/>
              </w:rPr>
              <w:t>(</w:t>
            </w:r>
            <w:r w:rsidR="008F2909" w:rsidRPr="00627B9D">
              <w:rPr>
                <w:rFonts w:asciiTheme="minorHAnsi" w:hAnsiTheme="minorHAnsi" w:cstheme="minorHAnsi"/>
                <w:i/>
                <w:color w:val="auto"/>
                <w:sz w:val="20"/>
                <w:szCs w:val="20"/>
              </w:rPr>
              <w:t>See requirement under s50(1A) of the PID Act</w:t>
            </w:r>
            <w:r>
              <w:rPr>
                <w:rFonts w:asciiTheme="minorHAnsi" w:hAnsiTheme="minorHAnsi" w:cstheme="minorHAnsi"/>
                <w:i/>
                <w:color w:val="auto"/>
                <w:sz w:val="20"/>
                <w:szCs w:val="20"/>
              </w:rPr>
              <w:t>)</w:t>
            </w:r>
          </w:p>
        </w:tc>
      </w:tr>
      <w:tr w:rsidR="008F2909" w:rsidRPr="00031E19" w14:paraId="020C6190" w14:textId="77777777" w:rsidTr="0032189D">
        <w:trPr>
          <w:trHeight w:val="794"/>
          <w:jc w:val="center"/>
        </w:trPr>
        <w:tc>
          <w:tcPr>
            <w:tcW w:w="2808" w:type="dxa"/>
            <w:vAlign w:val="center"/>
          </w:tcPr>
          <w:p w14:paraId="3D740439" w14:textId="77777777" w:rsidR="008F2909" w:rsidRPr="00627B9D" w:rsidRDefault="008F2909" w:rsidP="00FB6586">
            <w:pPr>
              <w:spacing w:beforeLines="100" w:before="240" w:after="100" w:line="240" w:lineRule="auto"/>
              <w:rPr>
                <w:rFonts w:asciiTheme="minorHAnsi" w:hAnsiTheme="minorHAnsi" w:cstheme="minorHAnsi"/>
                <w:bCs/>
              </w:rPr>
            </w:pPr>
            <w:r w:rsidRPr="00627B9D">
              <w:rPr>
                <w:rFonts w:asciiTheme="minorHAnsi" w:hAnsiTheme="minorHAnsi" w:cstheme="minorHAnsi"/>
                <w:bCs/>
              </w:rPr>
              <w:t xml:space="preserve">Length of extension sought </w:t>
            </w:r>
          </w:p>
        </w:tc>
        <w:tc>
          <w:tcPr>
            <w:tcW w:w="7393" w:type="dxa"/>
            <w:vAlign w:val="center"/>
          </w:tcPr>
          <w:p w14:paraId="7F9F90DD" w14:textId="77777777" w:rsidR="0032189D" w:rsidRDefault="0032189D" w:rsidP="00FB6586">
            <w:pPr>
              <w:spacing w:before="100" w:after="100" w:line="240" w:lineRule="auto"/>
              <w:rPr>
                <w:rFonts w:asciiTheme="minorHAnsi" w:hAnsiTheme="minorHAnsi" w:cstheme="minorHAnsi"/>
                <w:i/>
                <w:color w:val="auto"/>
                <w:sz w:val="20"/>
                <w:szCs w:val="20"/>
              </w:rPr>
            </w:pPr>
          </w:p>
          <w:p w14:paraId="26D2DA45" w14:textId="5B8C9C91" w:rsidR="008F2909" w:rsidRPr="00627B9D" w:rsidRDefault="00627B9D" w:rsidP="00FB6586">
            <w:pPr>
              <w:spacing w:before="100" w:after="100" w:line="240" w:lineRule="auto"/>
              <w:rPr>
                <w:rFonts w:asciiTheme="minorHAnsi" w:hAnsiTheme="minorHAnsi" w:cstheme="minorHAnsi"/>
                <w:color w:val="auto"/>
                <w:sz w:val="20"/>
                <w:szCs w:val="20"/>
              </w:rPr>
            </w:pPr>
            <w:r>
              <w:rPr>
                <w:rFonts w:asciiTheme="minorHAnsi" w:hAnsiTheme="minorHAnsi" w:cstheme="minorHAnsi"/>
                <w:i/>
                <w:color w:val="auto"/>
                <w:sz w:val="20"/>
                <w:szCs w:val="20"/>
              </w:rPr>
              <w:t>(</w:t>
            </w:r>
            <w:r w:rsidR="008F2909" w:rsidRPr="00627B9D">
              <w:rPr>
                <w:rFonts w:asciiTheme="minorHAnsi" w:hAnsiTheme="minorHAnsi" w:cstheme="minorHAnsi"/>
                <w:i/>
                <w:color w:val="auto"/>
                <w:sz w:val="20"/>
                <w:szCs w:val="20"/>
              </w:rPr>
              <w:t xml:space="preserve">Provide number of days and completion </w:t>
            </w:r>
            <w:r w:rsidR="008F2909" w:rsidRPr="00904845">
              <w:rPr>
                <w:rFonts w:asciiTheme="minorHAnsi" w:hAnsiTheme="minorHAnsi" w:cstheme="minorHAnsi"/>
                <w:i/>
                <w:color w:val="auto"/>
                <w:sz w:val="20"/>
                <w:szCs w:val="20"/>
              </w:rPr>
              <w:t>date</w:t>
            </w:r>
            <w:r w:rsidR="00ED010F" w:rsidRPr="00D24EF9">
              <w:rPr>
                <w:rFonts w:asciiTheme="minorHAnsi" w:hAnsiTheme="minorHAnsi" w:cstheme="minorHAnsi"/>
                <w:i/>
                <w:color w:val="auto"/>
                <w:sz w:val="20"/>
                <w:szCs w:val="20"/>
              </w:rPr>
              <w:t xml:space="preserve">- when making this request please </w:t>
            </w:r>
            <w:r w:rsidR="00912EA2" w:rsidRPr="00D24EF9">
              <w:rPr>
                <w:rFonts w:asciiTheme="minorHAnsi" w:hAnsiTheme="minorHAnsi" w:cstheme="minorHAnsi"/>
                <w:i/>
                <w:color w:val="auto"/>
                <w:sz w:val="20"/>
                <w:szCs w:val="20"/>
              </w:rPr>
              <w:t xml:space="preserve">ensure </w:t>
            </w:r>
            <w:r w:rsidR="00F22AC5" w:rsidRPr="00D24EF9">
              <w:rPr>
                <w:rFonts w:asciiTheme="minorHAnsi" w:hAnsiTheme="minorHAnsi" w:cstheme="minorHAnsi"/>
                <w:i/>
                <w:color w:val="auto"/>
                <w:sz w:val="20"/>
                <w:szCs w:val="20"/>
              </w:rPr>
              <w:t xml:space="preserve">the </w:t>
            </w:r>
            <w:r w:rsidR="00912EA2" w:rsidRPr="00D24EF9">
              <w:rPr>
                <w:rFonts w:asciiTheme="minorHAnsi" w:hAnsiTheme="minorHAnsi" w:cstheme="minorHAnsi"/>
                <w:i/>
                <w:color w:val="auto"/>
                <w:sz w:val="20"/>
                <w:szCs w:val="20"/>
              </w:rPr>
              <w:t xml:space="preserve">requested </w:t>
            </w:r>
            <w:r w:rsidR="00F22AC5" w:rsidRPr="00D24EF9">
              <w:rPr>
                <w:rFonts w:asciiTheme="minorHAnsi" w:hAnsiTheme="minorHAnsi" w:cstheme="minorHAnsi"/>
                <w:i/>
                <w:color w:val="auto"/>
                <w:sz w:val="20"/>
                <w:szCs w:val="20"/>
              </w:rPr>
              <w:t>completion date does not fall on a weekend</w:t>
            </w:r>
            <w:r w:rsidR="00993D46" w:rsidRPr="00904845">
              <w:rPr>
                <w:rFonts w:asciiTheme="minorHAnsi" w:hAnsiTheme="minorHAnsi" w:cstheme="minorHAnsi"/>
                <w:i/>
                <w:color w:val="auto"/>
                <w:sz w:val="20"/>
                <w:szCs w:val="20"/>
              </w:rPr>
              <w:t>)</w:t>
            </w:r>
          </w:p>
        </w:tc>
      </w:tr>
      <w:tr w:rsidR="008F2909" w:rsidRPr="00031E19" w14:paraId="378ADD7C" w14:textId="77777777" w:rsidTr="0090570C">
        <w:trPr>
          <w:trHeight w:val="1926"/>
          <w:jc w:val="center"/>
        </w:trPr>
        <w:tc>
          <w:tcPr>
            <w:tcW w:w="2808" w:type="dxa"/>
            <w:vAlign w:val="center"/>
          </w:tcPr>
          <w:p w14:paraId="30077248" w14:textId="77777777" w:rsidR="008F2909" w:rsidRPr="00627B9D" w:rsidRDefault="008F2909" w:rsidP="00FB6586">
            <w:pPr>
              <w:spacing w:beforeLines="100" w:before="240" w:after="100" w:line="240" w:lineRule="auto"/>
              <w:rPr>
                <w:rFonts w:asciiTheme="minorHAnsi" w:hAnsiTheme="minorHAnsi" w:cstheme="minorHAnsi"/>
                <w:bCs/>
              </w:rPr>
            </w:pPr>
            <w:r w:rsidRPr="00627B9D">
              <w:rPr>
                <w:rFonts w:asciiTheme="minorHAnsi" w:hAnsiTheme="minorHAnsi" w:cstheme="minorHAnsi"/>
                <w:bCs/>
              </w:rPr>
              <w:t>Reason for extension</w:t>
            </w:r>
          </w:p>
        </w:tc>
        <w:tc>
          <w:tcPr>
            <w:tcW w:w="7393" w:type="dxa"/>
            <w:vAlign w:val="center"/>
          </w:tcPr>
          <w:p w14:paraId="2F2A5381" w14:textId="77777777" w:rsidR="0032189D" w:rsidRDefault="0032189D" w:rsidP="00FB6586">
            <w:pPr>
              <w:rPr>
                <w:rFonts w:asciiTheme="minorHAnsi" w:hAnsiTheme="minorHAnsi" w:cstheme="minorHAnsi"/>
                <w:i/>
                <w:color w:val="auto"/>
                <w:sz w:val="20"/>
                <w:szCs w:val="20"/>
              </w:rPr>
            </w:pPr>
          </w:p>
          <w:p w14:paraId="6FBEBC9D" w14:textId="77777777" w:rsidR="0032189D" w:rsidRDefault="0032189D" w:rsidP="00FB6586">
            <w:pPr>
              <w:rPr>
                <w:rFonts w:asciiTheme="minorHAnsi" w:hAnsiTheme="minorHAnsi" w:cstheme="minorHAnsi"/>
                <w:i/>
                <w:color w:val="auto"/>
                <w:sz w:val="20"/>
                <w:szCs w:val="20"/>
              </w:rPr>
            </w:pPr>
          </w:p>
          <w:p w14:paraId="28B80B01" w14:textId="0963BE84" w:rsidR="008F2909" w:rsidRPr="00627B9D" w:rsidRDefault="004349D8" w:rsidP="00FB6586">
            <w:pPr>
              <w:rPr>
                <w:rFonts w:asciiTheme="minorHAnsi" w:hAnsiTheme="minorHAnsi" w:cstheme="minorHAnsi"/>
                <w:i/>
                <w:color w:val="auto"/>
                <w:sz w:val="20"/>
                <w:szCs w:val="20"/>
              </w:rPr>
            </w:pPr>
            <w:r>
              <w:rPr>
                <w:rFonts w:asciiTheme="minorHAnsi" w:hAnsiTheme="minorHAnsi" w:cstheme="minorHAnsi"/>
                <w:i/>
                <w:color w:val="auto"/>
                <w:sz w:val="20"/>
                <w:szCs w:val="20"/>
              </w:rPr>
              <w:t>(</w:t>
            </w:r>
            <w:r w:rsidRPr="00627B9D">
              <w:rPr>
                <w:rFonts w:asciiTheme="minorHAnsi" w:hAnsiTheme="minorHAnsi" w:cstheme="minorHAnsi"/>
                <w:i/>
                <w:color w:val="auto"/>
                <w:sz w:val="20"/>
                <w:szCs w:val="20"/>
              </w:rPr>
              <w:t>Provide reasons why the extension is sought</w:t>
            </w:r>
            <w:r w:rsidR="00D24EF9">
              <w:rPr>
                <w:rFonts w:asciiTheme="minorHAnsi" w:hAnsiTheme="minorHAnsi" w:cstheme="minorHAnsi"/>
                <w:i/>
                <w:color w:val="auto"/>
                <w:sz w:val="20"/>
                <w:szCs w:val="20"/>
              </w:rPr>
              <w:t xml:space="preserve"> and a timeline for completion</w:t>
            </w:r>
            <w:r>
              <w:rPr>
                <w:rFonts w:asciiTheme="minorHAnsi" w:hAnsiTheme="minorHAnsi" w:cstheme="minorHAnsi"/>
                <w:i/>
                <w:color w:val="auto"/>
                <w:sz w:val="20"/>
                <w:szCs w:val="20"/>
              </w:rPr>
              <w:t>)</w:t>
            </w:r>
          </w:p>
        </w:tc>
      </w:tr>
      <w:tr w:rsidR="008F2909" w:rsidRPr="00031E19" w14:paraId="7EFBDC5E" w14:textId="77777777" w:rsidTr="0032189D">
        <w:trPr>
          <w:trHeight w:val="1993"/>
          <w:jc w:val="center"/>
        </w:trPr>
        <w:tc>
          <w:tcPr>
            <w:tcW w:w="2808" w:type="dxa"/>
            <w:vAlign w:val="center"/>
          </w:tcPr>
          <w:p w14:paraId="655FB9C2" w14:textId="77777777" w:rsidR="008F2909" w:rsidRPr="00627B9D" w:rsidRDefault="008F2909" w:rsidP="00FB6586">
            <w:pPr>
              <w:spacing w:before="100" w:after="100" w:line="240" w:lineRule="auto"/>
              <w:rPr>
                <w:rFonts w:asciiTheme="minorHAnsi" w:hAnsiTheme="minorHAnsi" w:cstheme="minorHAnsi"/>
                <w:bCs/>
              </w:rPr>
            </w:pPr>
            <w:r w:rsidRPr="00627B9D">
              <w:rPr>
                <w:rFonts w:asciiTheme="minorHAnsi" w:hAnsiTheme="minorHAnsi" w:cstheme="minorHAnsi"/>
                <w:bCs/>
              </w:rPr>
              <w:t>Action taken to progress investigation to date</w:t>
            </w:r>
          </w:p>
        </w:tc>
        <w:tc>
          <w:tcPr>
            <w:tcW w:w="7393" w:type="dxa"/>
            <w:vAlign w:val="center"/>
          </w:tcPr>
          <w:p w14:paraId="06E7131D" w14:textId="77777777" w:rsidR="0032189D" w:rsidRDefault="0032189D" w:rsidP="00FB6586">
            <w:pPr>
              <w:spacing w:before="100" w:after="100" w:line="240" w:lineRule="auto"/>
              <w:rPr>
                <w:rFonts w:asciiTheme="minorHAnsi" w:hAnsiTheme="minorHAnsi" w:cstheme="minorHAnsi"/>
                <w:i/>
                <w:color w:val="auto"/>
                <w:sz w:val="20"/>
                <w:szCs w:val="20"/>
              </w:rPr>
            </w:pPr>
          </w:p>
          <w:p w14:paraId="2B8C73F8" w14:textId="77777777" w:rsidR="0032189D" w:rsidRDefault="0032189D" w:rsidP="00FB6586">
            <w:pPr>
              <w:spacing w:before="100" w:after="100" w:line="240" w:lineRule="auto"/>
              <w:rPr>
                <w:rFonts w:asciiTheme="minorHAnsi" w:hAnsiTheme="minorHAnsi" w:cstheme="minorHAnsi"/>
                <w:i/>
                <w:color w:val="auto"/>
                <w:sz w:val="20"/>
                <w:szCs w:val="20"/>
              </w:rPr>
            </w:pPr>
          </w:p>
          <w:p w14:paraId="1382F7F9" w14:textId="77777777" w:rsidR="0032189D" w:rsidRDefault="0032189D" w:rsidP="00FB6586">
            <w:pPr>
              <w:spacing w:before="100" w:after="100" w:line="240" w:lineRule="auto"/>
              <w:rPr>
                <w:rFonts w:asciiTheme="minorHAnsi" w:hAnsiTheme="minorHAnsi" w:cstheme="minorHAnsi"/>
                <w:i/>
                <w:color w:val="auto"/>
                <w:sz w:val="20"/>
                <w:szCs w:val="20"/>
              </w:rPr>
            </w:pPr>
          </w:p>
          <w:p w14:paraId="24662DE8" w14:textId="226FB50B" w:rsidR="008F2909" w:rsidRPr="00627B9D" w:rsidRDefault="00627B9D" w:rsidP="00FB6586">
            <w:pPr>
              <w:spacing w:before="100" w:after="100" w:line="240" w:lineRule="auto"/>
              <w:rPr>
                <w:rFonts w:asciiTheme="minorHAnsi" w:hAnsiTheme="minorHAnsi" w:cstheme="minorHAnsi"/>
                <w:color w:val="auto"/>
                <w:sz w:val="20"/>
                <w:szCs w:val="20"/>
              </w:rPr>
            </w:pPr>
            <w:r w:rsidRPr="00627B9D">
              <w:rPr>
                <w:rFonts w:asciiTheme="minorHAnsi" w:hAnsiTheme="minorHAnsi" w:cstheme="minorHAnsi"/>
                <w:i/>
                <w:color w:val="auto"/>
                <w:sz w:val="20"/>
                <w:szCs w:val="20"/>
              </w:rPr>
              <w:t>(</w:t>
            </w:r>
            <w:r w:rsidR="008F2909" w:rsidRPr="00627B9D">
              <w:rPr>
                <w:rFonts w:asciiTheme="minorHAnsi" w:hAnsiTheme="minorHAnsi" w:cstheme="minorHAnsi"/>
                <w:i/>
                <w:color w:val="auto"/>
                <w:sz w:val="20"/>
                <w:szCs w:val="20"/>
              </w:rPr>
              <w:t>Provide timeline of actions taken since allocation. If the request is for a further extension, provide timeline since the last extension</w:t>
            </w:r>
            <w:r w:rsidRPr="00627B9D">
              <w:rPr>
                <w:rFonts w:asciiTheme="minorHAnsi" w:hAnsiTheme="minorHAnsi" w:cstheme="minorHAnsi"/>
                <w:i/>
                <w:color w:val="auto"/>
                <w:sz w:val="20"/>
                <w:szCs w:val="20"/>
              </w:rPr>
              <w:t>)</w:t>
            </w:r>
          </w:p>
        </w:tc>
      </w:tr>
      <w:tr w:rsidR="008F2909" w:rsidRPr="00031E19" w14:paraId="6EB7DA27" w14:textId="77777777" w:rsidTr="0032189D">
        <w:trPr>
          <w:trHeight w:val="1560"/>
          <w:jc w:val="center"/>
        </w:trPr>
        <w:tc>
          <w:tcPr>
            <w:tcW w:w="2808" w:type="dxa"/>
            <w:vAlign w:val="center"/>
          </w:tcPr>
          <w:p w14:paraId="58DD834E" w14:textId="77777777" w:rsidR="008F2909" w:rsidRPr="009F6DB7" w:rsidRDefault="008F2909" w:rsidP="00FB6586">
            <w:pPr>
              <w:spacing w:before="100" w:after="100" w:line="240" w:lineRule="auto"/>
              <w:rPr>
                <w:rFonts w:asciiTheme="minorHAnsi" w:hAnsiTheme="minorHAnsi"/>
                <w:bCs/>
              </w:rPr>
            </w:pPr>
            <w:r w:rsidRPr="009F6DB7">
              <w:rPr>
                <w:rFonts w:asciiTheme="minorHAnsi" w:hAnsiTheme="minorHAnsi"/>
                <w:bCs/>
              </w:rPr>
              <w:t>Have you informed the discloser you have requested an extension?</w:t>
            </w:r>
          </w:p>
          <w:p w14:paraId="45033A80" w14:textId="77777777" w:rsidR="008F2909" w:rsidRPr="009F6DB7" w:rsidRDefault="008F2909" w:rsidP="00FB6586">
            <w:pPr>
              <w:spacing w:before="100" w:after="100" w:line="240" w:lineRule="auto"/>
              <w:rPr>
                <w:rFonts w:asciiTheme="minorHAnsi" w:hAnsiTheme="minorHAnsi"/>
                <w:bCs/>
              </w:rPr>
            </w:pPr>
          </w:p>
        </w:tc>
        <w:tc>
          <w:tcPr>
            <w:tcW w:w="7393" w:type="dxa"/>
            <w:vAlign w:val="center"/>
          </w:tcPr>
          <w:sdt>
            <w:sdtPr>
              <w:rPr>
                <w:rFonts w:asciiTheme="minorHAnsi" w:hAnsiTheme="minorHAnsi"/>
                <w:iCs/>
                <w:color w:val="auto"/>
              </w:rPr>
              <w:id w:val="1729575410"/>
              <w:placeholder>
                <w:docPart w:val="C433C5EB72414CAF95665031D6632136"/>
              </w:placeholder>
              <w:showingPlcHdr/>
              <w15:color w:val="C0C0C0"/>
              <w:dropDownList>
                <w:listItem w:value="Choose an item."/>
                <w:listItem w:displayText="YES" w:value="YES"/>
                <w:listItem w:displayText="NO" w:value="NO"/>
              </w:dropDownList>
            </w:sdtPr>
            <w:sdtContent>
              <w:p w14:paraId="27E8214F" w14:textId="77777777" w:rsidR="008F2909" w:rsidRPr="00740DE2" w:rsidRDefault="008F2909" w:rsidP="00FB6586">
                <w:pPr>
                  <w:spacing w:before="100" w:after="100" w:line="240" w:lineRule="auto"/>
                  <w:rPr>
                    <w:rFonts w:asciiTheme="minorHAnsi" w:hAnsiTheme="minorHAnsi"/>
                    <w:iCs/>
                    <w:color w:val="auto"/>
                  </w:rPr>
                </w:pPr>
                <w:r w:rsidRPr="00627B9D">
                  <w:rPr>
                    <w:rStyle w:val="PlaceholderText"/>
                    <w:rFonts w:asciiTheme="minorHAnsi" w:hAnsiTheme="minorHAnsi" w:cstheme="minorHAnsi"/>
                    <w:color w:val="808080" w:themeColor="background1" w:themeShade="80"/>
                  </w:rPr>
                  <w:t>Choose an item.</w:t>
                </w:r>
              </w:p>
            </w:sdtContent>
          </w:sdt>
          <w:p w14:paraId="0F52A141" w14:textId="7CCCAF6B" w:rsidR="008F2909" w:rsidRDefault="00627B9D" w:rsidP="00FB6586">
            <w:pPr>
              <w:spacing w:before="100" w:after="100" w:line="240" w:lineRule="auto"/>
              <w:rPr>
                <w:rFonts w:asciiTheme="minorHAnsi" w:hAnsiTheme="minorHAnsi" w:cstheme="minorHAnsi"/>
                <w:i/>
                <w:color w:val="auto"/>
                <w:sz w:val="20"/>
                <w:szCs w:val="20"/>
              </w:rPr>
            </w:pPr>
            <w:r w:rsidRPr="00627B9D">
              <w:rPr>
                <w:rFonts w:asciiTheme="minorHAnsi" w:hAnsiTheme="minorHAnsi" w:cstheme="minorHAnsi"/>
                <w:i/>
                <w:color w:val="auto"/>
                <w:sz w:val="20"/>
                <w:szCs w:val="20"/>
              </w:rPr>
              <w:t>(</w:t>
            </w:r>
            <w:r w:rsidR="008F2909" w:rsidRPr="00627B9D">
              <w:rPr>
                <w:rFonts w:asciiTheme="minorHAnsi" w:hAnsiTheme="minorHAnsi" w:cstheme="minorHAnsi"/>
                <w:i/>
                <w:color w:val="auto"/>
                <w:sz w:val="20"/>
                <w:szCs w:val="20"/>
              </w:rPr>
              <w:t>The Ombudsman encourages agencies to communicate regularly with the discloser about the progress of an investigation. This includes the need to seek an extension.</w:t>
            </w:r>
            <w:r w:rsidRPr="00627B9D">
              <w:rPr>
                <w:rFonts w:asciiTheme="minorHAnsi" w:hAnsiTheme="minorHAnsi" w:cstheme="minorHAnsi"/>
                <w:i/>
                <w:color w:val="auto"/>
                <w:sz w:val="20"/>
                <w:szCs w:val="20"/>
              </w:rPr>
              <w:t>)</w:t>
            </w:r>
          </w:p>
          <w:p w14:paraId="407FBBE5" w14:textId="77777777" w:rsidR="00625397" w:rsidRDefault="00625397" w:rsidP="00FB6586">
            <w:pPr>
              <w:spacing w:before="100" w:after="100" w:line="240" w:lineRule="auto"/>
              <w:rPr>
                <w:rFonts w:asciiTheme="minorHAnsi" w:hAnsiTheme="minorHAnsi" w:cstheme="minorHAnsi"/>
                <w:i/>
                <w:color w:val="auto"/>
                <w:sz w:val="20"/>
                <w:szCs w:val="20"/>
              </w:rPr>
            </w:pPr>
          </w:p>
          <w:p w14:paraId="53F9C74F" w14:textId="29C9E26F" w:rsidR="00212403" w:rsidRPr="005A4F16" w:rsidRDefault="00625397" w:rsidP="00FB6586">
            <w:pPr>
              <w:spacing w:before="100" w:after="100" w:line="240" w:lineRule="auto"/>
              <w:rPr>
                <w:rFonts w:asciiTheme="minorHAnsi" w:hAnsiTheme="minorHAnsi" w:cstheme="minorHAnsi"/>
                <w:i/>
                <w:color w:val="auto"/>
                <w:sz w:val="20"/>
                <w:szCs w:val="20"/>
              </w:rPr>
            </w:pPr>
            <w:r w:rsidRPr="005A4F16">
              <w:rPr>
                <w:rFonts w:asciiTheme="minorHAnsi" w:hAnsiTheme="minorHAnsi" w:cstheme="minorHAnsi"/>
                <w:i/>
                <w:color w:val="auto"/>
                <w:sz w:val="20"/>
                <w:szCs w:val="20"/>
              </w:rPr>
              <w:t>Note: We do not consider it is best practi</w:t>
            </w:r>
            <w:r w:rsidR="002E28E5" w:rsidRPr="005A4F16">
              <w:rPr>
                <w:rFonts w:asciiTheme="minorHAnsi" w:hAnsiTheme="minorHAnsi" w:cstheme="minorHAnsi"/>
                <w:i/>
                <w:color w:val="auto"/>
                <w:sz w:val="20"/>
                <w:szCs w:val="20"/>
              </w:rPr>
              <w:t>c</w:t>
            </w:r>
            <w:r w:rsidRPr="005A4F16">
              <w:rPr>
                <w:rFonts w:asciiTheme="minorHAnsi" w:hAnsiTheme="minorHAnsi" w:cstheme="minorHAnsi"/>
                <w:i/>
                <w:color w:val="auto"/>
                <w:sz w:val="20"/>
                <w:szCs w:val="20"/>
              </w:rPr>
              <w:t xml:space="preserve">e </w:t>
            </w:r>
            <w:r w:rsidR="008F6F04" w:rsidRPr="005A4F16">
              <w:rPr>
                <w:rFonts w:asciiTheme="minorHAnsi" w:hAnsiTheme="minorHAnsi" w:cstheme="minorHAnsi"/>
                <w:i/>
                <w:color w:val="auto"/>
                <w:sz w:val="20"/>
                <w:szCs w:val="20"/>
              </w:rPr>
              <w:t xml:space="preserve">for agencies to advise </w:t>
            </w:r>
            <w:r w:rsidR="004F7F2E" w:rsidRPr="005A4F16">
              <w:rPr>
                <w:rFonts w:asciiTheme="minorHAnsi" w:hAnsiTheme="minorHAnsi" w:cstheme="minorHAnsi"/>
                <w:i/>
                <w:color w:val="auto"/>
                <w:sz w:val="20"/>
                <w:szCs w:val="20"/>
              </w:rPr>
              <w:t>that they</w:t>
            </w:r>
            <w:r w:rsidR="005A4F16">
              <w:rPr>
                <w:rFonts w:asciiTheme="minorHAnsi" w:hAnsiTheme="minorHAnsi" w:cstheme="minorHAnsi"/>
                <w:i/>
                <w:color w:val="auto"/>
                <w:sz w:val="20"/>
                <w:szCs w:val="20"/>
              </w:rPr>
              <w:t xml:space="preserve"> </w:t>
            </w:r>
            <w:r w:rsidRPr="005A4F16">
              <w:rPr>
                <w:rFonts w:asciiTheme="minorHAnsi" w:hAnsiTheme="minorHAnsi" w:cstheme="minorHAnsi"/>
                <w:i/>
                <w:color w:val="auto"/>
                <w:sz w:val="20"/>
                <w:szCs w:val="20"/>
              </w:rPr>
              <w:t xml:space="preserve">will notify the discloser of the extension </w:t>
            </w:r>
            <w:r w:rsidR="005A4F16" w:rsidRPr="005A4F16">
              <w:rPr>
                <w:rFonts w:asciiTheme="minorHAnsi" w:hAnsiTheme="minorHAnsi" w:cstheme="minorHAnsi"/>
                <w:i/>
                <w:color w:val="auto"/>
                <w:sz w:val="20"/>
                <w:szCs w:val="20"/>
              </w:rPr>
              <w:t>decision, should</w:t>
            </w:r>
            <w:r w:rsidR="004F7F2E" w:rsidRPr="005A4F16">
              <w:rPr>
                <w:rFonts w:asciiTheme="minorHAnsi" w:hAnsiTheme="minorHAnsi" w:cstheme="minorHAnsi"/>
                <w:i/>
                <w:color w:val="auto"/>
                <w:sz w:val="20"/>
                <w:szCs w:val="20"/>
              </w:rPr>
              <w:t xml:space="preserve"> the extension be granted</w:t>
            </w:r>
            <w:r w:rsidR="00CC104A">
              <w:rPr>
                <w:rFonts w:asciiTheme="minorHAnsi" w:hAnsiTheme="minorHAnsi" w:cstheme="minorHAnsi"/>
                <w:i/>
                <w:color w:val="auto"/>
                <w:sz w:val="20"/>
                <w:szCs w:val="20"/>
              </w:rPr>
              <w:t>.</w:t>
            </w:r>
            <w:r w:rsidR="000E39D8" w:rsidRPr="005A4F16">
              <w:rPr>
                <w:rFonts w:asciiTheme="minorHAnsi" w:hAnsiTheme="minorHAnsi" w:cstheme="minorHAnsi"/>
                <w:i/>
                <w:color w:val="auto"/>
                <w:sz w:val="20"/>
                <w:szCs w:val="20"/>
              </w:rPr>
              <w:t xml:space="preserve"> </w:t>
            </w:r>
          </w:p>
          <w:p w14:paraId="7000EE03" w14:textId="4B059D5A" w:rsidR="008F2909" w:rsidRPr="00740DE2" w:rsidRDefault="00212403" w:rsidP="00867509">
            <w:pPr>
              <w:spacing w:before="100" w:after="100" w:line="240" w:lineRule="auto"/>
              <w:rPr>
                <w:rFonts w:asciiTheme="minorHAnsi" w:hAnsiTheme="minorHAnsi"/>
                <w:i/>
                <w:color w:val="auto"/>
              </w:rPr>
            </w:pPr>
            <w:r w:rsidRPr="00CC104A">
              <w:rPr>
                <w:rFonts w:asciiTheme="minorHAnsi" w:hAnsiTheme="minorHAnsi" w:cstheme="minorHAnsi"/>
                <w:i/>
                <w:color w:val="auto"/>
                <w:sz w:val="20"/>
                <w:szCs w:val="20"/>
              </w:rPr>
              <w:t>W</w:t>
            </w:r>
            <w:r w:rsidR="000E39D8" w:rsidRPr="00CC104A">
              <w:rPr>
                <w:rFonts w:asciiTheme="minorHAnsi" w:hAnsiTheme="minorHAnsi" w:cstheme="minorHAnsi"/>
                <w:i/>
                <w:color w:val="auto"/>
                <w:sz w:val="20"/>
                <w:szCs w:val="20"/>
              </w:rPr>
              <w:t xml:space="preserve">e strongly encourage agencies to </w:t>
            </w:r>
            <w:r w:rsidR="009F6E36" w:rsidRPr="00CC104A">
              <w:rPr>
                <w:rFonts w:asciiTheme="minorHAnsi" w:hAnsiTheme="minorHAnsi" w:cstheme="minorHAnsi"/>
                <w:i/>
                <w:color w:val="auto"/>
                <w:sz w:val="20"/>
                <w:szCs w:val="20"/>
              </w:rPr>
              <w:t>have informed the discloser prior to the submission of the extension request</w:t>
            </w:r>
            <w:r w:rsidR="00AB2673" w:rsidRPr="00CC104A">
              <w:rPr>
                <w:rFonts w:asciiTheme="minorHAnsi" w:hAnsiTheme="minorHAnsi" w:cstheme="minorHAnsi"/>
                <w:i/>
                <w:color w:val="auto"/>
                <w:sz w:val="20"/>
                <w:szCs w:val="20"/>
              </w:rPr>
              <w:t>.</w:t>
            </w:r>
          </w:p>
        </w:tc>
      </w:tr>
      <w:tr w:rsidR="008F2909" w:rsidRPr="00031E19" w14:paraId="4EEA62DE" w14:textId="77777777" w:rsidTr="0032189D">
        <w:trPr>
          <w:trHeight w:val="1666"/>
          <w:jc w:val="center"/>
        </w:trPr>
        <w:tc>
          <w:tcPr>
            <w:tcW w:w="2808" w:type="dxa"/>
            <w:vAlign w:val="center"/>
          </w:tcPr>
          <w:p w14:paraId="6EECD324" w14:textId="77777777" w:rsidR="008F2909" w:rsidRDefault="008F2909" w:rsidP="00FB6586">
            <w:pPr>
              <w:spacing w:before="100" w:after="100" w:line="240" w:lineRule="auto"/>
              <w:rPr>
                <w:rFonts w:asciiTheme="minorHAnsi" w:hAnsiTheme="minorHAnsi"/>
                <w:bCs/>
              </w:rPr>
            </w:pPr>
            <w:r w:rsidRPr="009F6DB7">
              <w:rPr>
                <w:rFonts w:asciiTheme="minorHAnsi" w:hAnsiTheme="minorHAnsi"/>
                <w:bCs/>
              </w:rPr>
              <w:t xml:space="preserve">Has the discloser provided any comments about the </w:t>
            </w:r>
            <w:r>
              <w:rPr>
                <w:rFonts w:asciiTheme="minorHAnsi" w:hAnsiTheme="minorHAnsi"/>
                <w:bCs/>
              </w:rPr>
              <w:t>extension request?</w:t>
            </w:r>
          </w:p>
          <w:p w14:paraId="1E390E1E" w14:textId="5A89D8DC" w:rsidR="00AA1572" w:rsidRPr="009F6DB7" w:rsidDel="009335B2" w:rsidRDefault="0060741A" w:rsidP="00FB6586">
            <w:pPr>
              <w:spacing w:before="100" w:after="100" w:line="240" w:lineRule="auto"/>
              <w:rPr>
                <w:rFonts w:asciiTheme="minorHAnsi" w:hAnsiTheme="minorHAnsi"/>
                <w:bCs/>
              </w:rPr>
            </w:pPr>
            <w:r w:rsidRPr="00862FD0">
              <w:rPr>
                <w:rFonts w:asciiTheme="minorHAnsi" w:hAnsiTheme="minorHAnsi"/>
                <w:i/>
                <w:color w:val="auto"/>
                <w:sz w:val="20"/>
                <w:szCs w:val="20"/>
              </w:rPr>
              <w:t>(</w:t>
            </w:r>
            <w:r w:rsidR="00AA1572" w:rsidRPr="00862FD0">
              <w:rPr>
                <w:rFonts w:asciiTheme="minorHAnsi" w:hAnsiTheme="minorHAnsi"/>
                <w:i/>
                <w:color w:val="auto"/>
                <w:sz w:val="20"/>
                <w:szCs w:val="20"/>
              </w:rPr>
              <w:t xml:space="preserve">please ensure you allow </w:t>
            </w:r>
            <w:r w:rsidR="00CC104A" w:rsidRPr="00862FD0">
              <w:rPr>
                <w:rFonts w:asciiTheme="minorHAnsi" w:hAnsiTheme="minorHAnsi"/>
                <w:i/>
                <w:color w:val="auto"/>
                <w:sz w:val="20"/>
                <w:szCs w:val="20"/>
              </w:rPr>
              <w:t>a reasonable</w:t>
            </w:r>
            <w:r w:rsidR="004768EE" w:rsidRPr="00862FD0">
              <w:rPr>
                <w:rFonts w:asciiTheme="minorHAnsi" w:hAnsiTheme="minorHAnsi"/>
                <w:i/>
                <w:color w:val="auto"/>
                <w:sz w:val="20"/>
                <w:szCs w:val="20"/>
              </w:rPr>
              <w:t xml:space="preserve"> period</w:t>
            </w:r>
            <w:r w:rsidR="00AB2673" w:rsidRPr="00862FD0">
              <w:rPr>
                <w:rFonts w:asciiTheme="minorHAnsi" w:hAnsiTheme="minorHAnsi"/>
                <w:i/>
                <w:color w:val="auto"/>
                <w:sz w:val="20"/>
                <w:szCs w:val="20"/>
              </w:rPr>
              <w:t xml:space="preserve"> </w:t>
            </w:r>
            <w:r w:rsidR="00F55DA2" w:rsidRPr="00862FD0">
              <w:rPr>
                <w:rFonts w:asciiTheme="minorHAnsi" w:hAnsiTheme="minorHAnsi"/>
                <w:i/>
                <w:color w:val="auto"/>
                <w:sz w:val="20"/>
                <w:szCs w:val="20"/>
              </w:rPr>
              <w:t xml:space="preserve">for </w:t>
            </w:r>
            <w:r w:rsidR="00AA1572" w:rsidRPr="00862FD0">
              <w:rPr>
                <w:rFonts w:asciiTheme="minorHAnsi" w:hAnsiTheme="minorHAnsi"/>
                <w:i/>
                <w:color w:val="auto"/>
                <w:sz w:val="20"/>
                <w:szCs w:val="20"/>
              </w:rPr>
              <w:t>the discloser</w:t>
            </w:r>
            <w:r w:rsidR="00645751" w:rsidRPr="00862FD0">
              <w:rPr>
                <w:rFonts w:asciiTheme="minorHAnsi" w:hAnsiTheme="minorHAnsi"/>
                <w:i/>
                <w:color w:val="auto"/>
                <w:sz w:val="20"/>
                <w:szCs w:val="20"/>
              </w:rPr>
              <w:t xml:space="preserve"> </w:t>
            </w:r>
            <w:r w:rsidR="00AA1572" w:rsidRPr="00862FD0">
              <w:rPr>
                <w:rFonts w:asciiTheme="minorHAnsi" w:hAnsiTheme="minorHAnsi"/>
                <w:i/>
                <w:color w:val="auto"/>
                <w:sz w:val="20"/>
                <w:szCs w:val="20"/>
              </w:rPr>
              <w:t xml:space="preserve">to consider </w:t>
            </w:r>
            <w:r w:rsidR="006406B5" w:rsidRPr="00862FD0">
              <w:rPr>
                <w:rFonts w:asciiTheme="minorHAnsi" w:hAnsiTheme="minorHAnsi"/>
                <w:i/>
                <w:color w:val="auto"/>
                <w:sz w:val="20"/>
                <w:szCs w:val="20"/>
              </w:rPr>
              <w:t xml:space="preserve">and respond to the </w:t>
            </w:r>
            <w:r w:rsidR="00AA1572" w:rsidRPr="00862FD0">
              <w:rPr>
                <w:rFonts w:asciiTheme="minorHAnsi" w:hAnsiTheme="minorHAnsi"/>
                <w:i/>
                <w:color w:val="auto"/>
                <w:sz w:val="20"/>
                <w:szCs w:val="20"/>
              </w:rPr>
              <w:t>request</w:t>
            </w:r>
            <w:r w:rsidR="00645751" w:rsidRPr="00862FD0">
              <w:rPr>
                <w:rFonts w:asciiTheme="minorHAnsi" w:hAnsiTheme="minorHAnsi"/>
                <w:i/>
                <w:color w:val="auto"/>
                <w:sz w:val="20"/>
                <w:szCs w:val="20"/>
              </w:rPr>
              <w:t xml:space="preserve"> before sub</w:t>
            </w:r>
            <w:r w:rsidRPr="00862FD0">
              <w:rPr>
                <w:rFonts w:asciiTheme="minorHAnsi" w:hAnsiTheme="minorHAnsi"/>
                <w:i/>
                <w:color w:val="auto"/>
                <w:sz w:val="20"/>
                <w:szCs w:val="20"/>
              </w:rPr>
              <w:t>mitting your extension request)</w:t>
            </w:r>
          </w:p>
        </w:tc>
        <w:tc>
          <w:tcPr>
            <w:tcW w:w="7393" w:type="dxa"/>
            <w:vAlign w:val="center"/>
          </w:tcPr>
          <w:p w14:paraId="1F8DF0DF" w14:textId="77777777" w:rsidR="0032189D" w:rsidRDefault="0032189D" w:rsidP="00627B9D">
            <w:pPr>
              <w:spacing w:after="100" w:line="240" w:lineRule="auto"/>
              <w:rPr>
                <w:rFonts w:asciiTheme="minorHAnsi" w:hAnsiTheme="minorHAnsi"/>
                <w:i/>
                <w:color w:val="auto"/>
                <w:sz w:val="20"/>
                <w:szCs w:val="20"/>
              </w:rPr>
            </w:pPr>
          </w:p>
          <w:p w14:paraId="0DDF69CC" w14:textId="6295BA84" w:rsidR="008F2909" w:rsidRPr="00627B9D" w:rsidRDefault="00627B9D" w:rsidP="00627B9D">
            <w:pPr>
              <w:spacing w:after="100" w:line="240" w:lineRule="auto"/>
              <w:rPr>
                <w:rFonts w:asciiTheme="minorHAnsi" w:hAnsiTheme="minorHAnsi"/>
                <w:i/>
                <w:color w:val="auto"/>
                <w:sz w:val="20"/>
                <w:szCs w:val="20"/>
              </w:rPr>
            </w:pPr>
            <w:r w:rsidRPr="00627B9D">
              <w:rPr>
                <w:rFonts w:asciiTheme="minorHAnsi" w:hAnsiTheme="minorHAnsi"/>
                <w:i/>
                <w:color w:val="auto"/>
                <w:sz w:val="20"/>
                <w:szCs w:val="20"/>
              </w:rPr>
              <w:t>(</w:t>
            </w:r>
            <w:r w:rsidR="008F2909" w:rsidRPr="00627B9D">
              <w:rPr>
                <w:rFonts w:asciiTheme="minorHAnsi" w:hAnsiTheme="minorHAnsi"/>
                <w:i/>
                <w:color w:val="auto"/>
                <w:sz w:val="20"/>
                <w:szCs w:val="20"/>
              </w:rPr>
              <w:t>Provide details of any comments made by the discloser</w:t>
            </w:r>
            <w:r w:rsidRPr="00627B9D">
              <w:rPr>
                <w:rFonts w:asciiTheme="minorHAnsi" w:hAnsiTheme="minorHAnsi"/>
                <w:i/>
                <w:color w:val="auto"/>
                <w:sz w:val="20"/>
                <w:szCs w:val="20"/>
              </w:rPr>
              <w:t>)</w:t>
            </w:r>
            <w:r w:rsidR="008A33C2">
              <w:rPr>
                <w:rFonts w:asciiTheme="minorHAnsi" w:hAnsiTheme="minorHAnsi"/>
                <w:i/>
                <w:color w:val="auto"/>
                <w:sz w:val="20"/>
                <w:szCs w:val="20"/>
              </w:rPr>
              <w:t xml:space="preserve"> </w:t>
            </w:r>
          </w:p>
        </w:tc>
      </w:tr>
    </w:tbl>
    <w:p w14:paraId="20EBEC7D" w14:textId="23A4106F" w:rsidR="007328F3" w:rsidRPr="007132DE" w:rsidRDefault="007328F3" w:rsidP="008F2909">
      <w:pPr>
        <w:rPr>
          <w:color w:val="44546A" w:themeColor="text2"/>
        </w:rPr>
      </w:pPr>
    </w:p>
    <w:sectPr w:rsidR="007328F3" w:rsidRPr="007132DE" w:rsidSect="00D26132">
      <w:headerReference w:type="even" r:id="rId13"/>
      <w:headerReference w:type="default" r:id="rId14"/>
      <w:footerReference w:type="default" r:id="rId15"/>
      <w:headerReference w:type="first" r:id="rId16"/>
      <w:footerReference w:type="first" r:id="rId17"/>
      <w:pgSz w:w="11906" w:h="16838"/>
      <w:pgMar w:top="1440" w:right="849" w:bottom="1276" w:left="567" w:header="17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5295" w14:textId="77777777" w:rsidR="00CE2BF7" w:rsidRDefault="00CE2BF7" w:rsidP="00D232C0">
      <w:pPr>
        <w:spacing w:after="0" w:line="240" w:lineRule="auto"/>
      </w:pPr>
      <w:r>
        <w:separator/>
      </w:r>
    </w:p>
  </w:endnote>
  <w:endnote w:type="continuationSeparator" w:id="0">
    <w:p w14:paraId="4E1D8827" w14:textId="77777777" w:rsidR="00CE2BF7" w:rsidRDefault="00CE2BF7" w:rsidP="00D23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AD5" w14:textId="06571F8D" w:rsidR="002900EF" w:rsidRPr="0054627E" w:rsidRDefault="0054627E" w:rsidP="00525A5D">
    <w:pPr>
      <w:pStyle w:val="Header"/>
      <w:jc w:val="center"/>
      <w:rPr>
        <w:b/>
        <w:bCs/>
        <w:color w:val="auto"/>
        <w:sz w:val="18"/>
        <w:szCs w:val="18"/>
      </w:rPr>
    </w:pPr>
    <w:r w:rsidRPr="0054627E">
      <w:rPr>
        <w:b/>
        <w:bCs/>
        <w:color w:val="auto"/>
        <w:sz w:val="18"/>
        <w:szCs w:val="18"/>
      </w:rPr>
      <w:t xml:space="preserve">Page </w:t>
    </w:r>
    <w:r w:rsidRPr="0054627E">
      <w:rPr>
        <w:b/>
        <w:bCs/>
        <w:color w:val="auto"/>
        <w:sz w:val="18"/>
        <w:szCs w:val="18"/>
      </w:rPr>
      <w:fldChar w:fldCharType="begin"/>
    </w:r>
    <w:r w:rsidRPr="0054627E">
      <w:rPr>
        <w:b/>
        <w:bCs/>
        <w:color w:val="auto"/>
        <w:sz w:val="18"/>
        <w:szCs w:val="18"/>
      </w:rPr>
      <w:instrText xml:space="preserve"> PAGE  \* Arabic  \* MERGEFORMAT </w:instrText>
    </w:r>
    <w:r w:rsidRPr="0054627E">
      <w:rPr>
        <w:b/>
        <w:bCs/>
        <w:color w:val="auto"/>
        <w:sz w:val="18"/>
        <w:szCs w:val="18"/>
      </w:rPr>
      <w:fldChar w:fldCharType="separate"/>
    </w:r>
    <w:r w:rsidRPr="0054627E">
      <w:rPr>
        <w:b/>
        <w:bCs/>
        <w:noProof/>
        <w:color w:val="auto"/>
        <w:sz w:val="18"/>
        <w:szCs w:val="18"/>
      </w:rPr>
      <w:t>1</w:t>
    </w:r>
    <w:r w:rsidRPr="0054627E">
      <w:rPr>
        <w:b/>
        <w:bCs/>
        <w:color w:val="auto"/>
        <w:sz w:val="18"/>
        <w:szCs w:val="18"/>
      </w:rPr>
      <w:fldChar w:fldCharType="end"/>
    </w:r>
    <w:r w:rsidRPr="0054627E">
      <w:rPr>
        <w:b/>
        <w:bCs/>
        <w:color w:val="auto"/>
        <w:sz w:val="18"/>
        <w:szCs w:val="18"/>
      </w:rPr>
      <w:t xml:space="preserve"> of </w:t>
    </w:r>
    <w:r w:rsidRPr="0054627E">
      <w:rPr>
        <w:b/>
        <w:bCs/>
        <w:color w:val="auto"/>
        <w:sz w:val="18"/>
        <w:szCs w:val="18"/>
      </w:rPr>
      <w:fldChar w:fldCharType="begin"/>
    </w:r>
    <w:r w:rsidRPr="0054627E">
      <w:rPr>
        <w:b/>
        <w:bCs/>
        <w:color w:val="auto"/>
        <w:sz w:val="18"/>
        <w:szCs w:val="18"/>
      </w:rPr>
      <w:instrText xml:space="preserve"> NUMPAGES  \* Arabic  \* MERGEFORMAT </w:instrText>
    </w:r>
    <w:r w:rsidRPr="0054627E">
      <w:rPr>
        <w:b/>
        <w:bCs/>
        <w:color w:val="auto"/>
        <w:sz w:val="18"/>
        <w:szCs w:val="18"/>
      </w:rPr>
      <w:fldChar w:fldCharType="separate"/>
    </w:r>
    <w:r w:rsidRPr="0054627E">
      <w:rPr>
        <w:b/>
        <w:bCs/>
        <w:noProof/>
        <w:color w:val="auto"/>
        <w:sz w:val="18"/>
        <w:szCs w:val="18"/>
      </w:rPr>
      <w:t>2</w:t>
    </w:r>
    <w:r w:rsidRPr="0054627E">
      <w:rPr>
        <w:b/>
        <w:bCs/>
        <w:color w:val="auto"/>
        <w:sz w:val="18"/>
        <w:szCs w:val="18"/>
      </w:rPr>
      <w:fldChar w:fldCharType="end"/>
    </w:r>
  </w:p>
  <w:p w14:paraId="0F442601" w14:textId="289E6860" w:rsidR="00525A5D" w:rsidRDefault="00525A5D" w:rsidP="00525A5D">
    <w:pPr>
      <w:pStyle w:val="Header"/>
      <w:jc w:val="center"/>
      <w:rPr>
        <w:b/>
        <w:bCs/>
        <w:color w:val="FF0000"/>
      </w:rPr>
    </w:pPr>
  </w:p>
  <w:p w14:paraId="5C9B3136" w14:textId="137717D1" w:rsidR="00352277" w:rsidRPr="00525A5D" w:rsidRDefault="00525A5D" w:rsidP="00525A5D">
    <w:pPr>
      <w:pStyle w:val="Footer"/>
      <w:rPr>
        <w:sz w:val="18"/>
        <w:szCs w:val="18"/>
      </w:rPr>
    </w:pPr>
    <w:r>
      <w:rPr>
        <w:sz w:val="18"/>
        <w:szCs w:val="18"/>
      </w:rPr>
      <w:t xml:space="preserve">Last updated: </w:t>
    </w:r>
    <w:r>
      <w:rPr>
        <w:sz w:val="18"/>
        <w:szCs w:val="18"/>
      </w:rPr>
      <w:fldChar w:fldCharType="begin"/>
    </w:r>
    <w:r>
      <w:rPr>
        <w:sz w:val="18"/>
        <w:szCs w:val="18"/>
      </w:rPr>
      <w:instrText xml:space="preserve"> DATE \@ "d MMMM yyyy" </w:instrText>
    </w:r>
    <w:r>
      <w:rPr>
        <w:sz w:val="18"/>
        <w:szCs w:val="18"/>
      </w:rPr>
      <w:fldChar w:fldCharType="separate"/>
    </w:r>
    <w:r w:rsidR="00D33E3F">
      <w:rPr>
        <w:noProof/>
        <w:sz w:val="18"/>
        <w:szCs w:val="18"/>
      </w:rPr>
      <w:t>21 September 2026</w:t>
    </w:r>
    <w:r>
      <w:rPr>
        <w:sz w:val="18"/>
        <w:szCs w:val="18"/>
      </w:rPr>
      <w:fldChar w:fldCharType="end"/>
    </w:r>
    <w:r w:rsidR="000B7AAC">
      <w:rPr>
        <w:sz w:val="18"/>
        <w:szCs w:val="18"/>
      </w:rPr>
      <w:t xml:space="preserve"> V2.0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F24E" w14:textId="015A9F80" w:rsidR="0054627E" w:rsidRPr="0054627E" w:rsidRDefault="0054627E" w:rsidP="00352277">
    <w:pPr>
      <w:pStyle w:val="Header"/>
      <w:jc w:val="center"/>
      <w:rPr>
        <w:b/>
        <w:bCs/>
        <w:color w:val="auto"/>
        <w:sz w:val="18"/>
        <w:szCs w:val="18"/>
      </w:rPr>
    </w:pPr>
    <w:r w:rsidRPr="0054627E">
      <w:rPr>
        <w:b/>
        <w:bCs/>
        <w:color w:val="auto"/>
        <w:sz w:val="18"/>
        <w:szCs w:val="18"/>
      </w:rPr>
      <w:t xml:space="preserve">Page </w:t>
    </w:r>
    <w:r w:rsidRPr="0054627E">
      <w:rPr>
        <w:b/>
        <w:bCs/>
        <w:color w:val="auto"/>
        <w:sz w:val="18"/>
        <w:szCs w:val="18"/>
      </w:rPr>
      <w:fldChar w:fldCharType="begin"/>
    </w:r>
    <w:r w:rsidRPr="0054627E">
      <w:rPr>
        <w:b/>
        <w:bCs/>
        <w:color w:val="auto"/>
        <w:sz w:val="18"/>
        <w:szCs w:val="18"/>
      </w:rPr>
      <w:instrText xml:space="preserve"> PAGE  \* Arabic  \* MERGEFORMAT </w:instrText>
    </w:r>
    <w:r w:rsidRPr="0054627E">
      <w:rPr>
        <w:b/>
        <w:bCs/>
        <w:color w:val="auto"/>
        <w:sz w:val="18"/>
        <w:szCs w:val="18"/>
      </w:rPr>
      <w:fldChar w:fldCharType="separate"/>
    </w:r>
    <w:r w:rsidRPr="0054627E">
      <w:rPr>
        <w:b/>
        <w:bCs/>
        <w:noProof/>
        <w:color w:val="auto"/>
        <w:sz w:val="18"/>
        <w:szCs w:val="18"/>
      </w:rPr>
      <w:t>1</w:t>
    </w:r>
    <w:r w:rsidRPr="0054627E">
      <w:rPr>
        <w:b/>
        <w:bCs/>
        <w:color w:val="auto"/>
        <w:sz w:val="18"/>
        <w:szCs w:val="18"/>
      </w:rPr>
      <w:fldChar w:fldCharType="end"/>
    </w:r>
    <w:r w:rsidRPr="0054627E">
      <w:rPr>
        <w:b/>
        <w:bCs/>
        <w:color w:val="auto"/>
        <w:sz w:val="18"/>
        <w:szCs w:val="18"/>
      </w:rPr>
      <w:t xml:space="preserve"> of </w:t>
    </w:r>
    <w:r w:rsidRPr="0054627E">
      <w:rPr>
        <w:b/>
        <w:bCs/>
        <w:color w:val="auto"/>
        <w:sz w:val="18"/>
        <w:szCs w:val="18"/>
      </w:rPr>
      <w:fldChar w:fldCharType="begin"/>
    </w:r>
    <w:r w:rsidRPr="0054627E">
      <w:rPr>
        <w:b/>
        <w:bCs/>
        <w:color w:val="auto"/>
        <w:sz w:val="18"/>
        <w:szCs w:val="18"/>
      </w:rPr>
      <w:instrText xml:space="preserve"> NUMPAGES  \* Arabic  \* MERGEFORMAT </w:instrText>
    </w:r>
    <w:r w:rsidRPr="0054627E">
      <w:rPr>
        <w:b/>
        <w:bCs/>
        <w:color w:val="auto"/>
        <w:sz w:val="18"/>
        <w:szCs w:val="18"/>
      </w:rPr>
      <w:fldChar w:fldCharType="separate"/>
    </w:r>
    <w:r w:rsidRPr="0054627E">
      <w:rPr>
        <w:b/>
        <w:bCs/>
        <w:noProof/>
        <w:color w:val="auto"/>
        <w:sz w:val="18"/>
        <w:szCs w:val="18"/>
      </w:rPr>
      <w:t>2</w:t>
    </w:r>
    <w:r w:rsidRPr="0054627E">
      <w:rPr>
        <w:b/>
        <w:bCs/>
        <w:color w:val="auto"/>
        <w:sz w:val="18"/>
        <w:szCs w:val="18"/>
      </w:rPr>
      <w:fldChar w:fldCharType="end"/>
    </w:r>
  </w:p>
  <w:p w14:paraId="697FF264" w14:textId="398737FB" w:rsidR="00352277" w:rsidRPr="00525A5D" w:rsidRDefault="00525A5D" w:rsidP="00525A5D">
    <w:pPr>
      <w:pStyle w:val="Footer"/>
      <w:rPr>
        <w:sz w:val="18"/>
        <w:szCs w:val="18"/>
      </w:rPr>
    </w:pPr>
    <w:r w:rsidRPr="00525A5D">
      <w:rPr>
        <w:sz w:val="18"/>
        <w:szCs w:val="18"/>
      </w:rPr>
      <w:t>Last updated:</w:t>
    </w:r>
    <w:r>
      <w:rPr>
        <w:sz w:val="18"/>
        <w:szCs w:val="18"/>
      </w:rPr>
      <w:fldChar w:fldCharType="begin"/>
    </w:r>
    <w:r>
      <w:rPr>
        <w:sz w:val="18"/>
        <w:szCs w:val="18"/>
      </w:rPr>
      <w:instrText xml:space="preserve"> DATE \@ "d MMMM yyyy" </w:instrText>
    </w:r>
    <w:r>
      <w:rPr>
        <w:sz w:val="18"/>
        <w:szCs w:val="18"/>
      </w:rPr>
      <w:fldChar w:fldCharType="separate"/>
    </w:r>
    <w:r w:rsidR="00D33E3F">
      <w:rPr>
        <w:noProof/>
        <w:sz w:val="18"/>
        <w:szCs w:val="18"/>
      </w:rPr>
      <w:t>21 September 2026</w:t>
    </w:r>
    <w:r>
      <w:rPr>
        <w:sz w:val="18"/>
        <w:szCs w:val="18"/>
      </w:rPr>
      <w:fldChar w:fldCharType="end"/>
    </w:r>
    <w:r w:rsidR="00627B9D">
      <w:rPr>
        <w:sz w:val="18"/>
        <w:szCs w:val="18"/>
      </w:rPr>
      <w:t xml:space="preserve"> V</w:t>
    </w:r>
    <w:r w:rsidR="000B7AAC">
      <w:rPr>
        <w:sz w:val="18"/>
        <w:szCs w:val="18"/>
      </w:rPr>
      <w:t>2</w:t>
    </w:r>
    <w:r w:rsidR="00627B9D">
      <w:rPr>
        <w:sz w:val="18"/>
        <w:szCs w:val="18"/>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32E83" w14:textId="77777777" w:rsidR="00CE2BF7" w:rsidRDefault="00CE2BF7" w:rsidP="00D232C0">
      <w:pPr>
        <w:spacing w:after="0" w:line="240" w:lineRule="auto"/>
      </w:pPr>
      <w:r>
        <w:separator/>
      </w:r>
    </w:p>
  </w:footnote>
  <w:footnote w:type="continuationSeparator" w:id="0">
    <w:p w14:paraId="55446654" w14:textId="77777777" w:rsidR="00CE2BF7" w:rsidRDefault="00CE2BF7" w:rsidP="00D232C0">
      <w:pPr>
        <w:spacing w:after="0" w:line="240" w:lineRule="auto"/>
      </w:pPr>
      <w:r>
        <w:continuationSeparator/>
      </w:r>
    </w:p>
  </w:footnote>
  <w:footnote w:id="1">
    <w:p w14:paraId="0A1A2A79" w14:textId="1F3823C0" w:rsidR="00BC52B8" w:rsidRDefault="00BC52B8">
      <w:pPr>
        <w:pStyle w:val="FootnoteText"/>
      </w:pPr>
      <w:r>
        <w:rPr>
          <w:rStyle w:val="FootnoteReference"/>
        </w:rPr>
        <w:footnoteRef/>
      </w:r>
      <w:r>
        <w:t xml:space="preserve"> </w:t>
      </w:r>
      <w:r w:rsidRPr="00595543">
        <w:t xml:space="preserve">Agencies do not need to seek an extension of time to cover the </w:t>
      </w:r>
      <w:proofErr w:type="gramStart"/>
      <w:r w:rsidRPr="00595543">
        <w:t>period of time</w:t>
      </w:r>
      <w:proofErr w:type="gramEnd"/>
      <w:r w:rsidRPr="00595543">
        <w:t xml:space="preserve"> where a PID cannot be investigated due to a NACC stop action direction. Agencies should instead ensure the Ombudsman is informed of the stop action direction using </w:t>
      </w:r>
      <w:r w:rsidR="00595543" w:rsidRPr="00595543">
        <w:t xml:space="preserve">the Notification of a stop </w:t>
      </w:r>
      <w:r w:rsidR="00F2495E">
        <w:t>action direction</w:t>
      </w:r>
      <w:r w:rsidR="00595543" w:rsidRPr="00595543">
        <w:t xml:space="preserve"> form</w:t>
      </w:r>
      <w:r w:rsidRPr="0059554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5B44" w14:textId="3381E3BE" w:rsidR="0055554D" w:rsidRDefault="0055554D">
    <w:pPr>
      <w:pStyle w:val="Header"/>
    </w:pPr>
    <w:r>
      <w:rPr>
        <w:noProof/>
      </w:rPr>
      <mc:AlternateContent>
        <mc:Choice Requires="wps">
          <w:drawing>
            <wp:anchor distT="0" distB="0" distL="0" distR="0" simplePos="0" relativeHeight="251663872" behindDoc="0" locked="0" layoutInCell="1" allowOverlap="1" wp14:anchorId="190AC37F" wp14:editId="201EB9DA">
              <wp:simplePos x="635" y="635"/>
              <wp:positionH relativeFrom="page">
                <wp:align>center</wp:align>
              </wp:positionH>
              <wp:positionV relativeFrom="page">
                <wp:align>top</wp:align>
              </wp:positionV>
              <wp:extent cx="1374140" cy="349250"/>
              <wp:effectExtent l="0" t="0" r="16510" b="12700"/>
              <wp:wrapNone/>
              <wp:docPr id="1200064673"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74140" cy="349250"/>
                      </a:xfrm>
                      <a:prstGeom prst="rect">
                        <a:avLst/>
                      </a:prstGeom>
                      <a:noFill/>
                      <a:ln>
                        <a:noFill/>
                      </a:ln>
                    </wps:spPr>
                    <wps:txbx>
                      <w:txbxContent>
                        <w:p w14:paraId="65E833AE" w14:textId="181384C3" w:rsidR="0055554D" w:rsidRPr="0055554D" w:rsidRDefault="0055554D" w:rsidP="0055554D">
                          <w:pPr>
                            <w:spacing w:after="0"/>
                            <w:rPr>
                              <w:rFonts w:ascii="Calibri" w:eastAsia="Calibri" w:hAnsi="Calibri" w:cs="Calibri"/>
                              <w:noProof/>
                              <w:color w:val="FF0000"/>
                              <w:sz w:val="28"/>
                              <w:szCs w:val="28"/>
                            </w:rPr>
                          </w:pPr>
                          <w:r w:rsidRPr="0055554D">
                            <w:rPr>
                              <w:rFonts w:ascii="Calibri" w:eastAsia="Calibri" w:hAnsi="Calibri" w:cs="Calibri"/>
                              <w:noProof/>
                              <w:color w:val="FF0000"/>
                              <w:sz w:val="28"/>
                              <w:szCs w:val="28"/>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0AC37F" id="_x0000_t202" coordsize="21600,21600" o:spt="202" path="m,l,21600r21600,l21600,xe">
              <v:stroke joinstyle="miter"/>
              <v:path gradientshapeok="t" o:connecttype="rect"/>
            </v:shapetype>
            <v:shape id="_x0000_s1027" type="#_x0000_t202" alt="OFFICIAL: Sensitive" style="position:absolute;margin-left:0;margin-top:0;width:108.2pt;height:27.5pt;z-index:251663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" filled="f" stroked="f">
              <v:textbox style="mso-fit-shape-to-text:t" inset="0,15pt,0,0">
                <w:txbxContent>
                  <w:p w14:paraId="65E833AE" w14:textId="181384C3" w:rsidR="0055554D" w:rsidRPr="0055554D" w:rsidRDefault="0055554D" w:rsidP="0055554D">
                    <w:pPr>
                      <w:spacing w:after="0"/>
                      <w:rPr>
                        <w:rFonts w:ascii="Calibri" w:eastAsia="Calibri" w:hAnsi="Calibri" w:cs="Calibri"/>
                        <w:noProof/>
                        <w:color w:val="FF0000"/>
                        <w:sz w:val="28"/>
                        <w:szCs w:val="28"/>
                      </w:rPr>
                    </w:pPr>
                    <w:r w:rsidRPr="0055554D">
                      <w:rPr>
                        <w:rFonts w:ascii="Calibri" w:eastAsia="Calibri" w:hAnsi="Calibri" w:cs="Calibri"/>
                        <w:noProof/>
                        <w:color w:val="FF0000"/>
                        <w:sz w:val="28"/>
                        <w:szCs w:val="28"/>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CC0D" w14:textId="78C1DE75" w:rsidR="00352277" w:rsidRDefault="0055554D" w:rsidP="00525A5D">
    <w:pPr>
      <w:pStyle w:val="Header"/>
      <w:jc w:val="center"/>
      <w:rPr>
        <w:b/>
        <w:bCs/>
        <w:color w:val="FF0000"/>
      </w:rPr>
    </w:pPr>
    <w:r>
      <w:rPr>
        <w:b/>
        <w:bCs/>
        <w:noProof/>
        <w:color w:val="FF0000"/>
      </w:rPr>
      <mc:AlternateContent>
        <mc:Choice Requires="wps">
          <w:drawing>
            <wp:anchor distT="0" distB="0" distL="0" distR="0" simplePos="0" relativeHeight="251664896" behindDoc="0" locked="0" layoutInCell="1" allowOverlap="1" wp14:anchorId="6CB217F2" wp14:editId="04676647">
              <wp:simplePos x="361950" y="104775"/>
              <wp:positionH relativeFrom="page">
                <wp:align>center</wp:align>
              </wp:positionH>
              <wp:positionV relativeFrom="page">
                <wp:align>top</wp:align>
              </wp:positionV>
              <wp:extent cx="1374140" cy="349250"/>
              <wp:effectExtent l="0" t="0" r="16510" b="12700"/>
              <wp:wrapNone/>
              <wp:docPr id="1039638539"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74140" cy="349250"/>
                      </a:xfrm>
                      <a:prstGeom prst="rect">
                        <a:avLst/>
                      </a:prstGeom>
                      <a:noFill/>
                      <a:ln>
                        <a:noFill/>
                      </a:ln>
                    </wps:spPr>
                    <wps:txbx>
                      <w:txbxContent>
                        <w:p w14:paraId="04F91D52" w14:textId="63E686DD" w:rsidR="0055554D" w:rsidRPr="0055554D" w:rsidRDefault="0055554D" w:rsidP="0055554D">
                          <w:pPr>
                            <w:spacing w:after="0"/>
                            <w:rPr>
                              <w:rFonts w:ascii="Calibri" w:eastAsia="Calibri" w:hAnsi="Calibri" w:cs="Calibri"/>
                              <w:noProof/>
                              <w:color w:val="FF0000"/>
                              <w:sz w:val="28"/>
                              <w:szCs w:val="28"/>
                            </w:rPr>
                          </w:pPr>
                          <w:r w:rsidRPr="0055554D">
                            <w:rPr>
                              <w:rFonts w:ascii="Calibri" w:eastAsia="Calibri" w:hAnsi="Calibri" w:cs="Calibri"/>
                              <w:noProof/>
                              <w:color w:val="FF0000"/>
                              <w:sz w:val="28"/>
                              <w:szCs w:val="28"/>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B217F2" id="_x0000_t202" coordsize="21600,21600" o:spt="202" path="m,l,21600r21600,l21600,xe">
              <v:stroke joinstyle="miter"/>
              <v:path gradientshapeok="t" o:connecttype="rect"/>
            </v:shapetype>
            <v:shape id="Text Box 3" o:spid="_x0000_s1028" type="#_x0000_t202" alt="OFFICIAL: Sensitive" style="position:absolute;left:0;text-align:left;margin-left:0;margin-top:0;width:108.2pt;height:27.5pt;z-index:251664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" filled="f" stroked="f">
              <v:textbox style="mso-fit-shape-to-text:t" inset="0,15pt,0,0">
                <w:txbxContent>
                  <w:p w14:paraId="04F91D52" w14:textId="63E686DD" w:rsidR="0055554D" w:rsidRPr="0055554D" w:rsidRDefault="0055554D" w:rsidP="0055554D">
                    <w:pPr>
                      <w:spacing w:after="0"/>
                      <w:rPr>
                        <w:rFonts w:ascii="Calibri" w:eastAsia="Calibri" w:hAnsi="Calibri" w:cs="Calibri"/>
                        <w:noProof/>
                        <w:color w:val="FF0000"/>
                        <w:sz w:val="28"/>
                        <w:szCs w:val="28"/>
                      </w:rPr>
                    </w:pPr>
                    <w:r w:rsidRPr="0055554D">
                      <w:rPr>
                        <w:rFonts w:ascii="Calibri" w:eastAsia="Calibri" w:hAnsi="Calibri" w:cs="Calibri"/>
                        <w:noProof/>
                        <w:color w:val="FF0000"/>
                        <w:sz w:val="28"/>
                        <w:szCs w:val="28"/>
                      </w:rPr>
                      <w:t>OFFICIAL: Sensitive</w:t>
                    </w:r>
                  </w:p>
                </w:txbxContent>
              </v:textbox>
              <w10:wrap anchorx="page" anchory="page"/>
            </v:shape>
          </w:pict>
        </mc:Fallback>
      </mc:AlternateContent>
    </w:r>
  </w:p>
  <w:p w14:paraId="0E850348" w14:textId="77777777" w:rsidR="00036675" w:rsidRDefault="00036675" w:rsidP="00525A5D">
    <w:pPr>
      <w:pStyle w:val="Header"/>
      <w:jc w:val="center"/>
      <w:rPr>
        <w:b/>
        <w:bCs/>
        <w:color w:val="FF0000"/>
      </w:rPr>
    </w:pPr>
  </w:p>
  <w:p w14:paraId="03C0706A" w14:textId="47A1F2A5" w:rsidR="000541AA" w:rsidRPr="00036675" w:rsidRDefault="000541AA" w:rsidP="007328F3">
    <w:pPr>
      <w:pStyle w:val="Header"/>
      <w:tabs>
        <w:tab w:val="clear" w:pos="9026"/>
        <w:tab w:val="right" w:pos="10490"/>
      </w:tabs>
      <w:rPr>
        <w:b/>
        <w:bCs/>
        <w:color w:val="44546A" w:themeColor="text2"/>
      </w:rPr>
    </w:pPr>
    <w:r w:rsidRPr="00627B9D">
      <w:rPr>
        <w:rFonts w:asciiTheme="minorHAnsi" w:hAnsiTheme="minorHAnsi" w:cstheme="minorHAnsi"/>
        <w:b/>
        <w:color w:val="auto"/>
      </w:rPr>
      <w:t>Form 3</w:t>
    </w:r>
    <w:r w:rsidR="00627B9D" w:rsidRPr="00627B9D">
      <w:rPr>
        <w:rFonts w:asciiTheme="minorHAnsi" w:hAnsiTheme="minorHAnsi" w:cstheme="minorHAnsi"/>
        <w:b/>
        <w:color w:val="auto"/>
      </w:rPr>
      <w:t xml:space="preserve"> -</w:t>
    </w:r>
    <w:r w:rsidRPr="00627B9D">
      <w:rPr>
        <w:rFonts w:asciiTheme="minorHAnsi" w:hAnsiTheme="minorHAnsi" w:cstheme="minorHAnsi"/>
        <w:b/>
        <w:color w:val="auto"/>
      </w:rPr>
      <w:t xml:space="preserve"> </w:t>
    </w:r>
    <w:r w:rsidRPr="00627B9D">
      <w:rPr>
        <w:rFonts w:asciiTheme="minorHAnsi" w:hAnsiTheme="minorHAnsi" w:cstheme="minorHAnsi"/>
        <w:bCs/>
        <w:color w:val="auto"/>
      </w:rPr>
      <w:t>Extension of time to investigate a PID</w:t>
    </w:r>
    <w:r w:rsidR="00036675" w:rsidRPr="00627B9D">
      <w:rPr>
        <w:rFonts w:asciiTheme="minorHAnsi" w:hAnsiTheme="minorHAnsi" w:cstheme="minorHAnsi"/>
        <w:b/>
        <w:color w:val="auto"/>
      </w:rPr>
      <w:tab/>
    </w:r>
    <w:r w:rsidR="00D26132">
      <w:rPr>
        <w:b/>
        <w:color w:val="44546A" w:themeColor="text2"/>
      </w:rPr>
      <w:tab/>
    </w:r>
    <w:r w:rsidR="00D26132">
      <w:rPr>
        <w:noProof/>
        <w:lang w:eastAsia="en-AU"/>
      </w:rPr>
      <w:drawing>
        <wp:inline distT="0" distB="0" distL="0" distR="0" wp14:anchorId="51B02823" wp14:editId="3A524946">
          <wp:extent cx="1838325" cy="365657"/>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mbudsman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9444" cy="37383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6442038"/>
  <w:bookmarkStart w:id="1" w:name="_Hlk136442039"/>
  <w:p w14:paraId="01109C94" w14:textId="4FBA139E" w:rsidR="00D232C0" w:rsidRDefault="0055554D" w:rsidP="00D232C0">
    <w:pPr>
      <w:pStyle w:val="Header"/>
      <w:jc w:val="center"/>
      <w:rPr>
        <w:b/>
        <w:bCs/>
        <w:color w:val="FF0000"/>
      </w:rPr>
    </w:pPr>
    <w:r>
      <w:rPr>
        <w:noProof/>
        <w:lang w:eastAsia="en-AU"/>
      </w:rPr>
      <mc:AlternateContent>
        <mc:Choice Requires="wps">
          <w:drawing>
            <wp:anchor distT="0" distB="0" distL="0" distR="0" simplePos="0" relativeHeight="251662848" behindDoc="0" locked="0" layoutInCell="1" allowOverlap="1" wp14:anchorId="3E5A7C5E" wp14:editId="7F9D7452">
              <wp:simplePos x="361950" y="104775"/>
              <wp:positionH relativeFrom="page">
                <wp:align>center</wp:align>
              </wp:positionH>
              <wp:positionV relativeFrom="page">
                <wp:align>top</wp:align>
              </wp:positionV>
              <wp:extent cx="1374140" cy="349250"/>
              <wp:effectExtent l="0" t="0" r="16510" b="12700"/>
              <wp:wrapNone/>
              <wp:docPr id="1066692204"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74140" cy="349250"/>
                      </a:xfrm>
                      <a:prstGeom prst="rect">
                        <a:avLst/>
                      </a:prstGeom>
                      <a:noFill/>
                      <a:ln>
                        <a:noFill/>
                      </a:ln>
                    </wps:spPr>
                    <wps:txbx>
                      <w:txbxContent>
                        <w:p w14:paraId="035A2644" w14:textId="347AA55E" w:rsidR="0055554D" w:rsidRPr="0055554D" w:rsidRDefault="0055554D" w:rsidP="0055554D">
                          <w:pPr>
                            <w:spacing w:after="0"/>
                            <w:rPr>
                              <w:rFonts w:ascii="Calibri" w:eastAsia="Calibri" w:hAnsi="Calibri" w:cs="Calibri"/>
                              <w:noProof/>
                              <w:color w:val="FF0000"/>
                              <w:sz w:val="28"/>
                              <w:szCs w:val="28"/>
                            </w:rPr>
                          </w:pPr>
                          <w:r w:rsidRPr="0055554D">
                            <w:rPr>
                              <w:rFonts w:ascii="Calibri" w:eastAsia="Calibri" w:hAnsi="Calibri" w:cs="Calibri"/>
                              <w:noProof/>
                              <w:color w:val="FF0000"/>
                              <w:sz w:val="28"/>
                              <w:szCs w:val="28"/>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5A7C5E" id="_x0000_t202" coordsize="21600,21600" o:spt="202" path="m,l,21600r21600,l21600,xe">
              <v:stroke joinstyle="miter"/>
              <v:path gradientshapeok="t" o:connecttype="rect"/>
            </v:shapetype>
            <v:shape id="Text Box 1" o:spid="_x0000_s1029" type="#_x0000_t202" alt="OFFICIAL: Sensitive" style="position:absolute;left:0;text-align:left;margin-left:0;margin-top:0;width:108.2pt;height:27.5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" filled="f" stroked="f">
              <v:textbox style="mso-fit-shape-to-text:t" inset="0,15pt,0,0">
                <w:txbxContent>
                  <w:p w14:paraId="035A2644" w14:textId="347AA55E" w:rsidR="0055554D" w:rsidRPr="0055554D" w:rsidRDefault="0055554D" w:rsidP="0055554D">
                    <w:pPr>
                      <w:spacing w:after="0"/>
                      <w:rPr>
                        <w:rFonts w:ascii="Calibri" w:eastAsia="Calibri" w:hAnsi="Calibri" w:cs="Calibri"/>
                        <w:noProof/>
                        <w:color w:val="FF0000"/>
                        <w:sz w:val="28"/>
                        <w:szCs w:val="28"/>
                      </w:rPr>
                    </w:pPr>
                    <w:r w:rsidRPr="0055554D">
                      <w:rPr>
                        <w:rFonts w:ascii="Calibri" w:eastAsia="Calibri" w:hAnsi="Calibri" w:cs="Calibri"/>
                        <w:noProof/>
                        <w:color w:val="FF0000"/>
                        <w:sz w:val="28"/>
                        <w:szCs w:val="28"/>
                      </w:rPr>
                      <w:t>OFFICIAL: Sensitive</w:t>
                    </w:r>
                  </w:p>
                </w:txbxContent>
              </v:textbox>
              <w10:wrap anchorx="page" anchory="page"/>
            </v:shape>
          </w:pict>
        </mc:Fallback>
      </mc:AlternateContent>
    </w:r>
    <w:r w:rsidR="007328F3">
      <w:rPr>
        <w:noProof/>
        <w:lang w:eastAsia="en-AU"/>
      </w:rPr>
      <w:drawing>
        <wp:anchor distT="0" distB="0" distL="114300" distR="114300" simplePos="0" relativeHeight="251655680" behindDoc="0" locked="0" layoutInCell="1" allowOverlap="1" wp14:anchorId="7A580346" wp14:editId="2277CD9B">
          <wp:simplePos x="0" y="0"/>
          <wp:positionH relativeFrom="margin">
            <wp:posOffset>4912995</wp:posOffset>
          </wp:positionH>
          <wp:positionV relativeFrom="margin">
            <wp:posOffset>-634365</wp:posOffset>
          </wp:positionV>
          <wp:extent cx="1662430" cy="332105"/>
          <wp:effectExtent l="0" t="0" r="0" b="0"/>
          <wp:wrapSquare wrapText="bothSides"/>
          <wp:docPr id="73" name="Picture 73" descr="Commonwealth Ombudsman logo." title="Commonwealth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mbudsman logo inli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2430" cy="332105"/>
                  </a:xfrm>
                  <a:prstGeom prst="rect">
                    <a:avLst/>
                  </a:prstGeom>
                </pic:spPr>
              </pic:pic>
            </a:graphicData>
          </a:graphic>
        </wp:anchor>
      </w:drawing>
    </w:r>
  </w:p>
  <w:p w14:paraId="0D1F8282" w14:textId="3FF2885E" w:rsidR="00D232C0" w:rsidRPr="00D232C0" w:rsidRDefault="00D232C0" w:rsidP="00D232C0">
    <w:pPr>
      <w:pStyle w:val="Header"/>
      <w:rPr>
        <w:b/>
        <w:bCs/>
        <w:color w:val="FF0000"/>
      </w:rPr>
    </w:pPr>
    <w:r w:rsidRPr="00D232C0">
      <w:rPr>
        <w:noProof/>
        <w:lang w:eastAsia="en-AU"/>
      </w:rPr>
      <mc:AlternateContent>
        <mc:Choice Requires="wps">
          <w:drawing>
            <wp:anchor distT="0" distB="0" distL="114300" distR="114300" simplePos="0" relativeHeight="251661824" behindDoc="0" locked="0" layoutInCell="1" allowOverlap="1" wp14:anchorId="5EC17B3C" wp14:editId="3A742FD3">
              <wp:simplePos x="0" y="0"/>
              <wp:positionH relativeFrom="page">
                <wp:posOffset>2750820</wp:posOffset>
              </wp:positionH>
              <wp:positionV relativeFrom="paragraph">
                <wp:posOffset>553085</wp:posOffset>
              </wp:positionV>
              <wp:extent cx="5876925" cy="83439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5876925" cy="834390"/>
                      </a:xfrm>
                      <a:prstGeom prst="rect">
                        <a:avLst/>
                      </a:prstGeom>
                      <a:noFill/>
                      <a:ln w="6350">
                        <a:noFill/>
                      </a:ln>
                      <a:effectLst/>
                    </wps:spPr>
                    <wps:txbx>
                      <w:txbxContent>
                        <w:p w14:paraId="35013835" w14:textId="6BFF9EA3" w:rsidR="00D232C0" w:rsidRPr="00D232C0" w:rsidRDefault="00D232C0" w:rsidP="00D232C0">
                          <w:pPr>
                            <w:pStyle w:val="Title"/>
                            <w:rPr>
                              <w:rFonts w:asciiTheme="minorHAnsi" w:hAnsiTheme="minorHAnsi" w:cstheme="minorHAnsi"/>
                              <w:color w:val="FFFFFF" w:themeColor="background1"/>
                              <w:sz w:val="48"/>
                              <w:szCs w:val="48"/>
                            </w:rPr>
                          </w:pPr>
                          <w:r w:rsidRPr="00D232C0">
                            <w:rPr>
                              <w:rFonts w:asciiTheme="minorHAnsi" w:hAnsiTheme="minorHAnsi" w:cstheme="minorHAnsi"/>
                              <w:color w:val="FFFFFF" w:themeColor="background1"/>
                              <w:sz w:val="48"/>
                              <w:szCs w:val="48"/>
                            </w:rPr>
                            <w:t>Form 3</w:t>
                          </w:r>
                          <w:r w:rsidR="00627B9D">
                            <w:rPr>
                              <w:rFonts w:asciiTheme="minorHAnsi" w:hAnsiTheme="minorHAnsi" w:cstheme="minorHAnsi"/>
                              <w:color w:val="FFFFFF" w:themeColor="background1"/>
                              <w:sz w:val="48"/>
                              <w:szCs w:val="48"/>
                            </w:rPr>
                            <w:t xml:space="preserve"> -</w:t>
                          </w:r>
                        </w:p>
                        <w:p w14:paraId="0AD61755" w14:textId="77777777" w:rsidR="00D232C0" w:rsidRPr="00D232C0" w:rsidRDefault="00D232C0" w:rsidP="00D232C0">
                          <w:pPr>
                            <w:pStyle w:val="Title"/>
                            <w:rPr>
                              <w:rFonts w:asciiTheme="minorHAnsi" w:hAnsiTheme="minorHAnsi" w:cstheme="minorHAnsi"/>
                              <w:color w:val="FFFFFF" w:themeColor="background1"/>
                              <w:sz w:val="48"/>
                              <w:szCs w:val="48"/>
                            </w:rPr>
                          </w:pPr>
                          <w:r w:rsidRPr="00D232C0">
                            <w:rPr>
                              <w:rFonts w:asciiTheme="minorHAnsi" w:hAnsiTheme="minorHAnsi" w:cstheme="minorHAnsi"/>
                              <w:color w:val="FFFFFF" w:themeColor="background1"/>
                              <w:sz w:val="48"/>
                              <w:szCs w:val="48"/>
                            </w:rPr>
                            <w:t xml:space="preserve">Extension of time to investigate a PID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17B3C" id="_x0000_s1030" type="#_x0000_t202" style="position:absolute;margin-left:216.6pt;margin-top:43.55pt;width:462.75pt;height:65.7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" filled="f" stroked="f" strokeweight=".5pt">
              <v:textbox>
                <w:txbxContent>
                  <w:p w14:paraId="35013835" w14:textId="6BFF9EA3" w:rsidR="00D232C0" w:rsidRPr="00D232C0" w:rsidRDefault="00D232C0" w:rsidP="00D232C0">
                    <w:pPr>
                      <w:pStyle w:val="Title"/>
                      <w:rPr>
                        <w:rFonts w:asciiTheme="minorHAnsi" w:hAnsiTheme="minorHAnsi" w:cstheme="minorHAnsi"/>
                        <w:color w:val="FFFFFF" w:themeColor="background1"/>
                        <w:sz w:val="48"/>
                        <w:szCs w:val="48"/>
                      </w:rPr>
                    </w:pPr>
                    <w:r w:rsidRPr="00D232C0">
                      <w:rPr>
                        <w:rFonts w:asciiTheme="minorHAnsi" w:hAnsiTheme="minorHAnsi" w:cstheme="minorHAnsi"/>
                        <w:color w:val="FFFFFF" w:themeColor="background1"/>
                        <w:sz w:val="48"/>
                        <w:szCs w:val="48"/>
                      </w:rPr>
                      <w:t>Form 3</w:t>
                    </w:r>
                    <w:r w:rsidR="00627B9D">
                      <w:rPr>
                        <w:rFonts w:asciiTheme="minorHAnsi" w:hAnsiTheme="minorHAnsi" w:cstheme="minorHAnsi"/>
                        <w:color w:val="FFFFFF" w:themeColor="background1"/>
                        <w:sz w:val="48"/>
                        <w:szCs w:val="48"/>
                      </w:rPr>
                      <w:t xml:space="preserve"> -</w:t>
                    </w:r>
                  </w:p>
                  <w:p w14:paraId="0AD61755" w14:textId="77777777" w:rsidR="00D232C0" w:rsidRPr="00D232C0" w:rsidRDefault="00D232C0" w:rsidP="00D232C0">
                    <w:pPr>
                      <w:pStyle w:val="Title"/>
                      <w:rPr>
                        <w:rFonts w:asciiTheme="minorHAnsi" w:hAnsiTheme="minorHAnsi" w:cstheme="minorHAnsi"/>
                        <w:color w:val="FFFFFF" w:themeColor="background1"/>
                        <w:sz w:val="48"/>
                        <w:szCs w:val="48"/>
                      </w:rPr>
                    </w:pPr>
                    <w:r w:rsidRPr="00D232C0">
                      <w:rPr>
                        <w:rFonts w:asciiTheme="minorHAnsi" w:hAnsiTheme="minorHAnsi" w:cstheme="minorHAnsi"/>
                        <w:color w:val="FFFFFF" w:themeColor="background1"/>
                        <w:sz w:val="48"/>
                        <w:szCs w:val="48"/>
                      </w:rPr>
                      <w:t xml:space="preserve">Extension of time to investigate a PID </w:t>
                    </w:r>
                  </w:p>
                </w:txbxContent>
              </v:textbox>
              <w10:wrap anchorx="page"/>
            </v:shape>
          </w:pict>
        </mc:Fallback>
      </mc:AlternateContent>
    </w:r>
    <w:r>
      <w:rPr>
        <w:noProof/>
        <w:lang w:eastAsia="en-AU"/>
      </w:rPr>
      <w:drawing>
        <wp:anchor distT="0" distB="0" distL="114300" distR="114300" simplePos="0" relativeHeight="251658752" behindDoc="1" locked="0" layoutInCell="1" allowOverlap="1" wp14:anchorId="0E07136B" wp14:editId="3DB8C0AD">
          <wp:simplePos x="0" y="0"/>
          <wp:positionH relativeFrom="page">
            <wp:align>left</wp:align>
          </wp:positionH>
          <wp:positionV relativeFrom="paragraph">
            <wp:posOffset>359410</wp:posOffset>
          </wp:positionV>
          <wp:extent cx="7559675" cy="1372870"/>
          <wp:effectExtent l="0" t="0" r="3175" b="0"/>
          <wp:wrapNone/>
          <wp:docPr id="72" name="Picture 72" descr="Banner image." title="Bann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mbudsman-banne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59675" cy="1372870"/>
                  </a:xfrm>
                  <a:prstGeom prst="rect">
                    <a:avLst/>
                  </a:prstGeom>
                </pic:spPr>
              </pic:pic>
            </a:graphicData>
          </a:graphic>
          <wp14:sizeRelH relativeFrom="page">
            <wp14:pctWidth>0</wp14:pctWidth>
          </wp14:sizeRelH>
          <wp14:sizeRelV relativeFrom="page">
            <wp14:pctHeight>0</wp14:pctHeight>
          </wp14:sizeRelV>
        </wp:anchor>
      </w:drawing>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C0B19"/>
    <w:multiLevelType w:val="hybridMultilevel"/>
    <w:tmpl w:val="0B3A2A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FF0108F"/>
    <w:multiLevelType w:val="hybridMultilevel"/>
    <w:tmpl w:val="CB40ECC8"/>
    <w:lvl w:ilvl="0" w:tplc="B91CF8A8">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0D85EE0"/>
    <w:multiLevelType w:val="hybridMultilevel"/>
    <w:tmpl w:val="20B635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68804793">
    <w:abstractNumId w:val="2"/>
  </w:num>
  <w:num w:numId="2" w16cid:durableId="2102873707">
    <w:abstractNumId w:val="1"/>
  </w:num>
  <w:num w:numId="3" w16cid:durableId="1906263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C0"/>
    <w:rsid w:val="000150BC"/>
    <w:rsid w:val="00036675"/>
    <w:rsid w:val="000422AA"/>
    <w:rsid w:val="000541AA"/>
    <w:rsid w:val="000715DF"/>
    <w:rsid w:val="000751DD"/>
    <w:rsid w:val="00087A8A"/>
    <w:rsid w:val="00093C2D"/>
    <w:rsid w:val="000B7AAC"/>
    <w:rsid w:val="000C55E6"/>
    <w:rsid w:val="000C61BD"/>
    <w:rsid w:val="000E39D8"/>
    <w:rsid w:val="00107F72"/>
    <w:rsid w:val="0014193E"/>
    <w:rsid w:val="00166908"/>
    <w:rsid w:val="00195F02"/>
    <w:rsid w:val="001D5C90"/>
    <w:rsid w:val="00201739"/>
    <w:rsid w:val="00212403"/>
    <w:rsid w:val="002900EF"/>
    <w:rsid w:val="00290467"/>
    <w:rsid w:val="002A57C6"/>
    <w:rsid w:val="002B5EFC"/>
    <w:rsid w:val="002B7DFF"/>
    <w:rsid w:val="002C5837"/>
    <w:rsid w:val="002D473F"/>
    <w:rsid w:val="002E28E5"/>
    <w:rsid w:val="0032189D"/>
    <w:rsid w:val="003460E0"/>
    <w:rsid w:val="00352277"/>
    <w:rsid w:val="00371770"/>
    <w:rsid w:val="0038322F"/>
    <w:rsid w:val="003C225B"/>
    <w:rsid w:val="003E42F0"/>
    <w:rsid w:val="004349D8"/>
    <w:rsid w:val="004768EE"/>
    <w:rsid w:val="004B12FA"/>
    <w:rsid w:val="004E09EF"/>
    <w:rsid w:val="004F7F2E"/>
    <w:rsid w:val="00525A5D"/>
    <w:rsid w:val="0054627E"/>
    <w:rsid w:val="00553110"/>
    <w:rsid w:val="0055554D"/>
    <w:rsid w:val="00595543"/>
    <w:rsid w:val="005A4F16"/>
    <w:rsid w:val="005C5C1C"/>
    <w:rsid w:val="005F10F2"/>
    <w:rsid w:val="0060741A"/>
    <w:rsid w:val="00625397"/>
    <w:rsid w:val="00627B9D"/>
    <w:rsid w:val="006406B5"/>
    <w:rsid w:val="00645751"/>
    <w:rsid w:val="00651C04"/>
    <w:rsid w:val="00653A24"/>
    <w:rsid w:val="00667F28"/>
    <w:rsid w:val="006A47C7"/>
    <w:rsid w:val="006B2524"/>
    <w:rsid w:val="006C12B4"/>
    <w:rsid w:val="006D2D2B"/>
    <w:rsid w:val="006E2ABD"/>
    <w:rsid w:val="006F6225"/>
    <w:rsid w:val="007132DE"/>
    <w:rsid w:val="007328F3"/>
    <w:rsid w:val="007C1011"/>
    <w:rsid w:val="0085490E"/>
    <w:rsid w:val="00862FD0"/>
    <w:rsid w:val="00867509"/>
    <w:rsid w:val="008723A5"/>
    <w:rsid w:val="00881EEC"/>
    <w:rsid w:val="00892C0F"/>
    <w:rsid w:val="00893C4E"/>
    <w:rsid w:val="008A29A7"/>
    <w:rsid w:val="008A3070"/>
    <w:rsid w:val="008A33C2"/>
    <w:rsid w:val="008A7A80"/>
    <w:rsid w:val="008C17D5"/>
    <w:rsid w:val="008F2909"/>
    <w:rsid w:val="008F6F04"/>
    <w:rsid w:val="00904845"/>
    <w:rsid w:val="0090570C"/>
    <w:rsid w:val="00912EA2"/>
    <w:rsid w:val="00920823"/>
    <w:rsid w:val="009266FE"/>
    <w:rsid w:val="00940675"/>
    <w:rsid w:val="00981788"/>
    <w:rsid w:val="00993D46"/>
    <w:rsid w:val="009C70F8"/>
    <w:rsid w:val="009F6E36"/>
    <w:rsid w:val="00A54964"/>
    <w:rsid w:val="00A556A2"/>
    <w:rsid w:val="00A6367A"/>
    <w:rsid w:val="00A751C8"/>
    <w:rsid w:val="00AA1572"/>
    <w:rsid w:val="00AA3680"/>
    <w:rsid w:val="00AB2673"/>
    <w:rsid w:val="00AE0E9B"/>
    <w:rsid w:val="00B105FF"/>
    <w:rsid w:val="00B35CC2"/>
    <w:rsid w:val="00B54A47"/>
    <w:rsid w:val="00B62A6C"/>
    <w:rsid w:val="00B915E2"/>
    <w:rsid w:val="00B954DA"/>
    <w:rsid w:val="00BB30B9"/>
    <w:rsid w:val="00BC52B8"/>
    <w:rsid w:val="00BF527F"/>
    <w:rsid w:val="00BF542C"/>
    <w:rsid w:val="00C10C8C"/>
    <w:rsid w:val="00C4327D"/>
    <w:rsid w:val="00C45986"/>
    <w:rsid w:val="00C723BC"/>
    <w:rsid w:val="00CC104A"/>
    <w:rsid w:val="00CD73D0"/>
    <w:rsid w:val="00CE2BF7"/>
    <w:rsid w:val="00CF207B"/>
    <w:rsid w:val="00D2248F"/>
    <w:rsid w:val="00D232C0"/>
    <w:rsid w:val="00D24EF9"/>
    <w:rsid w:val="00D26132"/>
    <w:rsid w:val="00D33E3F"/>
    <w:rsid w:val="00D84C7C"/>
    <w:rsid w:val="00DD10D1"/>
    <w:rsid w:val="00DF3CB3"/>
    <w:rsid w:val="00DF4E63"/>
    <w:rsid w:val="00EA4F1A"/>
    <w:rsid w:val="00ED010F"/>
    <w:rsid w:val="00EE7288"/>
    <w:rsid w:val="00EF183C"/>
    <w:rsid w:val="00F057F6"/>
    <w:rsid w:val="00F22AC5"/>
    <w:rsid w:val="00F2495E"/>
    <w:rsid w:val="00F423F0"/>
    <w:rsid w:val="00F443DC"/>
    <w:rsid w:val="00F55DA2"/>
    <w:rsid w:val="00F62563"/>
    <w:rsid w:val="00F9266E"/>
    <w:rsid w:val="00FA3930"/>
    <w:rsid w:val="00FB5350"/>
    <w:rsid w:val="00FC430F"/>
    <w:rsid w:val="00FD439A"/>
    <w:rsid w:val="00FE1D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F4FE9"/>
  <w15:chartTrackingRefBased/>
  <w15:docId w15:val="{854F5C3B-6D19-42B9-B361-083C33C66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CB3"/>
    <w:pPr>
      <w:spacing w:after="180" w:line="250" w:lineRule="exact"/>
    </w:pPr>
    <w:rPr>
      <w:rFonts w:ascii="Calibri Light" w:hAnsi="Calibri Light"/>
      <w:color w:val="000000" w:themeColor="text1"/>
    </w:rPr>
  </w:style>
  <w:style w:type="paragraph" w:styleId="Heading1">
    <w:name w:val="heading 1"/>
    <w:basedOn w:val="Normal"/>
    <w:next w:val="Normal"/>
    <w:link w:val="Heading1Char"/>
    <w:uiPriority w:val="9"/>
    <w:qFormat/>
    <w:rsid w:val="008F29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qFormat/>
    <w:rsid w:val="00DF3CB3"/>
    <w:pPr>
      <w:keepNext/>
      <w:keepLines/>
      <w:spacing w:before="180" w:after="120" w:line="240" w:lineRule="auto"/>
      <w:outlineLvl w:val="1"/>
    </w:pPr>
    <w:rPr>
      <w:rFonts w:asciiTheme="minorHAnsi" w:eastAsiaTheme="majorEastAsia" w:hAnsiTheme="minorHAnsi" w:cstheme="majorBidi"/>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2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2C0"/>
  </w:style>
  <w:style w:type="paragraph" w:styleId="Footer">
    <w:name w:val="footer"/>
    <w:basedOn w:val="Normal"/>
    <w:link w:val="FooterChar"/>
    <w:uiPriority w:val="99"/>
    <w:unhideWhenUsed/>
    <w:rsid w:val="00D232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2C0"/>
  </w:style>
  <w:style w:type="paragraph" w:styleId="Title">
    <w:name w:val="Title"/>
    <w:basedOn w:val="Normal"/>
    <w:next w:val="Normal"/>
    <w:link w:val="TitleChar"/>
    <w:uiPriority w:val="10"/>
    <w:qFormat/>
    <w:rsid w:val="00D232C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2C0"/>
    <w:rPr>
      <w:rFonts w:asciiTheme="majorHAnsi" w:eastAsiaTheme="majorEastAsia" w:hAnsiTheme="majorHAnsi" w:cstheme="majorBidi"/>
      <w:spacing w:val="-10"/>
      <w:kern w:val="28"/>
      <w:sz w:val="56"/>
      <w:szCs w:val="56"/>
    </w:rPr>
  </w:style>
  <w:style w:type="paragraph" w:styleId="NoSpacing">
    <w:name w:val="No Spacing"/>
    <w:uiPriority w:val="1"/>
    <w:qFormat/>
    <w:rsid w:val="00892C0F"/>
    <w:pPr>
      <w:spacing w:after="0" w:line="240" w:lineRule="auto"/>
    </w:pPr>
  </w:style>
  <w:style w:type="character" w:customStyle="1" w:styleId="Heading2Char">
    <w:name w:val="Heading 2 Char"/>
    <w:basedOn w:val="DefaultParagraphFont"/>
    <w:link w:val="Heading2"/>
    <w:uiPriority w:val="1"/>
    <w:rsid w:val="00DF3CB3"/>
    <w:rPr>
      <w:rFonts w:eastAsiaTheme="majorEastAsia" w:cstheme="majorBidi"/>
      <w:color w:val="4472C4" w:themeColor="accent1"/>
      <w:sz w:val="26"/>
      <w:szCs w:val="26"/>
    </w:rPr>
  </w:style>
  <w:style w:type="paragraph" w:styleId="ListParagraph">
    <w:name w:val="List Paragraph"/>
    <w:basedOn w:val="Normal"/>
    <w:uiPriority w:val="34"/>
    <w:rsid w:val="00C723BC"/>
    <w:pPr>
      <w:ind w:left="720"/>
      <w:contextualSpacing/>
    </w:pPr>
  </w:style>
  <w:style w:type="character" w:styleId="Hyperlink">
    <w:name w:val="Hyperlink"/>
    <w:basedOn w:val="DefaultParagraphFont"/>
    <w:uiPriority w:val="99"/>
    <w:unhideWhenUsed/>
    <w:rsid w:val="00C723BC"/>
    <w:rPr>
      <w:color w:val="0563C1" w:themeColor="hyperlink"/>
      <w:u w:val="single"/>
    </w:rPr>
  </w:style>
  <w:style w:type="character" w:customStyle="1" w:styleId="Heading1Char">
    <w:name w:val="Heading 1 Char"/>
    <w:basedOn w:val="DefaultParagraphFont"/>
    <w:link w:val="Heading1"/>
    <w:uiPriority w:val="9"/>
    <w:rsid w:val="008F290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8F2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2909"/>
    <w:rPr>
      <w:sz w:val="16"/>
      <w:szCs w:val="16"/>
    </w:rPr>
  </w:style>
  <w:style w:type="paragraph" w:styleId="CommentText">
    <w:name w:val="annotation text"/>
    <w:basedOn w:val="Normal"/>
    <w:link w:val="CommentTextChar"/>
    <w:uiPriority w:val="99"/>
    <w:unhideWhenUsed/>
    <w:rsid w:val="008F2909"/>
    <w:pPr>
      <w:spacing w:line="240" w:lineRule="auto"/>
    </w:pPr>
    <w:rPr>
      <w:sz w:val="20"/>
      <w:szCs w:val="20"/>
    </w:rPr>
  </w:style>
  <w:style w:type="character" w:customStyle="1" w:styleId="CommentTextChar">
    <w:name w:val="Comment Text Char"/>
    <w:basedOn w:val="DefaultParagraphFont"/>
    <w:link w:val="CommentText"/>
    <w:uiPriority w:val="99"/>
    <w:rsid w:val="008F2909"/>
    <w:rPr>
      <w:rFonts w:ascii="Calibri Light" w:hAnsi="Calibri Light"/>
      <w:color w:val="000000" w:themeColor="text1"/>
      <w:sz w:val="20"/>
      <w:szCs w:val="20"/>
    </w:rPr>
  </w:style>
  <w:style w:type="character" w:styleId="PlaceholderText">
    <w:name w:val="Placeholder Text"/>
    <w:basedOn w:val="DefaultParagraphFont"/>
    <w:uiPriority w:val="99"/>
    <w:semiHidden/>
    <w:rsid w:val="008F2909"/>
    <w:rPr>
      <w:color w:val="808080"/>
    </w:rPr>
  </w:style>
  <w:style w:type="paragraph" w:styleId="FootnoteText">
    <w:name w:val="footnote text"/>
    <w:basedOn w:val="Normal"/>
    <w:link w:val="FootnoteTextChar"/>
    <w:uiPriority w:val="99"/>
    <w:semiHidden/>
    <w:unhideWhenUsed/>
    <w:rsid w:val="00BC52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52B8"/>
    <w:rPr>
      <w:rFonts w:ascii="Calibri Light" w:hAnsi="Calibri Light"/>
      <w:color w:val="000000" w:themeColor="text1"/>
      <w:sz w:val="20"/>
      <w:szCs w:val="20"/>
    </w:rPr>
  </w:style>
  <w:style w:type="character" w:styleId="FootnoteReference">
    <w:name w:val="footnote reference"/>
    <w:basedOn w:val="DefaultParagraphFont"/>
    <w:uiPriority w:val="99"/>
    <w:semiHidden/>
    <w:unhideWhenUsed/>
    <w:rsid w:val="00BC52B8"/>
    <w:rPr>
      <w:vertAlign w:val="superscript"/>
    </w:rPr>
  </w:style>
  <w:style w:type="paragraph" w:styleId="CommentSubject">
    <w:name w:val="annotation subject"/>
    <w:basedOn w:val="CommentText"/>
    <w:next w:val="CommentText"/>
    <w:link w:val="CommentSubjectChar"/>
    <w:uiPriority w:val="99"/>
    <w:semiHidden/>
    <w:unhideWhenUsed/>
    <w:rsid w:val="0014193E"/>
    <w:rPr>
      <w:b/>
      <w:bCs/>
    </w:rPr>
  </w:style>
  <w:style w:type="character" w:customStyle="1" w:styleId="CommentSubjectChar">
    <w:name w:val="Comment Subject Char"/>
    <w:basedOn w:val="CommentTextChar"/>
    <w:link w:val="CommentSubject"/>
    <w:uiPriority w:val="99"/>
    <w:semiHidden/>
    <w:rsid w:val="0014193E"/>
    <w:rPr>
      <w:rFonts w:ascii="Calibri Light" w:hAnsi="Calibri Light"/>
      <w:b/>
      <w:bCs/>
      <w:color w:val="000000" w:themeColor="text1"/>
      <w:sz w:val="20"/>
      <w:szCs w:val="20"/>
    </w:rPr>
  </w:style>
  <w:style w:type="paragraph" w:styleId="Revision">
    <w:name w:val="Revision"/>
    <w:hidden/>
    <w:uiPriority w:val="99"/>
    <w:semiHidden/>
    <w:rsid w:val="007C1011"/>
    <w:pPr>
      <w:spacing w:after="0" w:line="240" w:lineRule="auto"/>
    </w:pPr>
    <w:rPr>
      <w:rFonts w:ascii="Calibri Light" w:hAnsi="Calibri Light"/>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PID@ombudsman.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ID@ombudsman.gov.a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ombudsman.gov.au"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www.ombudsman.gov.au"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8D12F2F394782B8FF2E58861BC99F"/>
        <w:category>
          <w:name w:val="General"/>
          <w:gallery w:val="placeholder"/>
        </w:category>
        <w:types>
          <w:type w:val="bbPlcHdr"/>
        </w:types>
        <w:behaviors>
          <w:behavior w:val="content"/>
        </w:behaviors>
        <w:guid w:val="{C473EC07-EE83-4D11-B009-2D827F74CB2C}"/>
      </w:docPartPr>
      <w:docPartBody>
        <w:p w:rsidR="00C73192" w:rsidRDefault="004E3902" w:rsidP="004E3902">
          <w:pPr>
            <w:pStyle w:val="C608D12F2F394782B8FF2E58861BC99F1"/>
          </w:pPr>
          <w:r w:rsidRPr="00627B9D">
            <w:rPr>
              <w:rFonts w:asciiTheme="minorHAnsi" w:hAnsiTheme="minorHAnsi" w:cstheme="minorHAnsi"/>
              <w:color w:val="auto"/>
            </w:rPr>
            <w:t>Click here to enter a date.</w:t>
          </w:r>
        </w:p>
      </w:docPartBody>
    </w:docPart>
    <w:docPart>
      <w:docPartPr>
        <w:name w:val="80E805DE95894A5E8A9F0F7AF887471F"/>
        <w:category>
          <w:name w:val="General"/>
          <w:gallery w:val="placeholder"/>
        </w:category>
        <w:types>
          <w:type w:val="bbPlcHdr"/>
        </w:types>
        <w:behaviors>
          <w:behavior w:val="content"/>
        </w:behaviors>
        <w:guid w:val="{76C01334-FFE6-4A09-BA0C-3E3852678A8B}"/>
      </w:docPartPr>
      <w:docPartBody>
        <w:p w:rsidR="00C73192" w:rsidRDefault="004E3902" w:rsidP="004E3902">
          <w:pPr>
            <w:pStyle w:val="80E805DE95894A5E8A9F0F7AF887471F1"/>
          </w:pPr>
          <w:r w:rsidRPr="00627B9D">
            <w:rPr>
              <w:rFonts w:asciiTheme="minorHAnsi" w:hAnsiTheme="minorHAnsi" w:cstheme="minorHAnsi"/>
              <w:color w:val="auto"/>
            </w:rPr>
            <w:t>Click here to enter a date.</w:t>
          </w:r>
        </w:p>
      </w:docPartBody>
    </w:docPart>
    <w:docPart>
      <w:docPartPr>
        <w:name w:val="EF474F5D9A304B7BAD095057632EB068"/>
        <w:category>
          <w:name w:val="General"/>
          <w:gallery w:val="placeholder"/>
        </w:category>
        <w:types>
          <w:type w:val="bbPlcHdr"/>
        </w:types>
        <w:behaviors>
          <w:behavior w:val="content"/>
        </w:behaviors>
        <w:guid w:val="{406B9AB0-C5F3-4BD9-93E3-F5C69B5DEA76}"/>
      </w:docPartPr>
      <w:docPartBody>
        <w:p w:rsidR="00C73192" w:rsidRDefault="004E3902" w:rsidP="004E3902">
          <w:pPr>
            <w:pStyle w:val="EF474F5D9A304B7BAD095057632EB0681"/>
          </w:pPr>
          <w:r w:rsidRPr="00627B9D">
            <w:rPr>
              <w:rFonts w:asciiTheme="minorHAnsi" w:hAnsiTheme="minorHAnsi" w:cstheme="minorHAnsi"/>
              <w:color w:val="auto"/>
            </w:rPr>
            <w:t>Click here to enter a date.</w:t>
          </w:r>
        </w:p>
      </w:docPartBody>
    </w:docPart>
    <w:docPart>
      <w:docPartPr>
        <w:name w:val="9E4B07129B0E45EBA971E798F8254BDC"/>
        <w:category>
          <w:name w:val="General"/>
          <w:gallery w:val="placeholder"/>
        </w:category>
        <w:types>
          <w:type w:val="bbPlcHdr"/>
        </w:types>
        <w:behaviors>
          <w:behavior w:val="content"/>
        </w:behaviors>
        <w:guid w:val="{560311EA-C826-4E1F-9DF6-5C5623A4F7DE}"/>
      </w:docPartPr>
      <w:docPartBody>
        <w:p w:rsidR="00C73192" w:rsidRDefault="004E3902" w:rsidP="004E3902">
          <w:pPr>
            <w:pStyle w:val="9E4B07129B0E45EBA971E798F8254BDC1"/>
          </w:pPr>
          <w:r w:rsidRPr="00627B9D">
            <w:rPr>
              <w:rStyle w:val="PlaceholderText"/>
              <w:rFonts w:asciiTheme="minorHAnsi" w:hAnsiTheme="minorHAnsi" w:cstheme="minorHAnsi"/>
              <w:color w:val="auto"/>
            </w:rPr>
            <w:t>Choose an item.</w:t>
          </w:r>
        </w:p>
      </w:docPartBody>
    </w:docPart>
    <w:docPart>
      <w:docPartPr>
        <w:name w:val="C433C5EB72414CAF95665031D6632136"/>
        <w:category>
          <w:name w:val="General"/>
          <w:gallery w:val="placeholder"/>
        </w:category>
        <w:types>
          <w:type w:val="bbPlcHdr"/>
        </w:types>
        <w:behaviors>
          <w:behavior w:val="content"/>
        </w:behaviors>
        <w:guid w:val="{FFB94C9A-ACE9-497C-A31B-8DB88995CEC5}"/>
      </w:docPartPr>
      <w:docPartBody>
        <w:p w:rsidR="00C73192" w:rsidRDefault="004E3902" w:rsidP="004E3902">
          <w:pPr>
            <w:pStyle w:val="C433C5EB72414CAF95665031D66321361"/>
          </w:pPr>
          <w:r w:rsidRPr="00627B9D">
            <w:rPr>
              <w:rStyle w:val="PlaceholderText"/>
              <w:rFonts w:asciiTheme="minorHAnsi" w:hAnsiTheme="minorHAnsi"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797"/>
    <w:rsid w:val="00107F72"/>
    <w:rsid w:val="00122B25"/>
    <w:rsid w:val="004E3902"/>
    <w:rsid w:val="005C5C1C"/>
    <w:rsid w:val="00646ACC"/>
    <w:rsid w:val="00651C04"/>
    <w:rsid w:val="00675332"/>
    <w:rsid w:val="0076513E"/>
    <w:rsid w:val="00881EEC"/>
    <w:rsid w:val="00A0676F"/>
    <w:rsid w:val="00A35797"/>
    <w:rsid w:val="00B409DA"/>
    <w:rsid w:val="00B40D4B"/>
    <w:rsid w:val="00BF2048"/>
    <w:rsid w:val="00C023EA"/>
    <w:rsid w:val="00C73192"/>
    <w:rsid w:val="00C8535E"/>
    <w:rsid w:val="00E04EAC"/>
    <w:rsid w:val="00E20D22"/>
    <w:rsid w:val="00EF4C52"/>
    <w:rsid w:val="00F057F6"/>
    <w:rsid w:val="00F24880"/>
    <w:rsid w:val="00F423F0"/>
    <w:rsid w:val="00FE2D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2D94"/>
    <w:rPr>
      <w:color w:val="808080"/>
    </w:rPr>
  </w:style>
  <w:style w:type="paragraph" w:customStyle="1" w:styleId="C608D12F2F394782B8FF2E58861BC99F1">
    <w:name w:val="C608D12F2F394782B8FF2E58861BC99F1"/>
    <w:rsid w:val="004E3902"/>
    <w:pPr>
      <w:spacing w:after="180" w:line="250" w:lineRule="exact"/>
    </w:pPr>
    <w:rPr>
      <w:rFonts w:ascii="Calibri Light" w:eastAsiaTheme="minorHAnsi" w:hAnsi="Calibri Light"/>
      <w:color w:val="000000" w:themeColor="text1"/>
      <w:lang w:eastAsia="en-US"/>
    </w:rPr>
  </w:style>
  <w:style w:type="paragraph" w:customStyle="1" w:styleId="80E805DE95894A5E8A9F0F7AF887471F1">
    <w:name w:val="80E805DE95894A5E8A9F0F7AF887471F1"/>
    <w:rsid w:val="004E3902"/>
    <w:pPr>
      <w:spacing w:after="180" w:line="250" w:lineRule="exact"/>
    </w:pPr>
    <w:rPr>
      <w:rFonts w:ascii="Calibri Light" w:eastAsiaTheme="minorHAnsi" w:hAnsi="Calibri Light"/>
      <w:color w:val="000000" w:themeColor="text1"/>
      <w:lang w:eastAsia="en-US"/>
    </w:rPr>
  </w:style>
  <w:style w:type="paragraph" w:customStyle="1" w:styleId="EF474F5D9A304B7BAD095057632EB0681">
    <w:name w:val="EF474F5D9A304B7BAD095057632EB0681"/>
    <w:rsid w:val="004E3902"/>
    <w:pPr>
      <w:spacing w:after="180" w:line="250" w:lineRule="exact"/>
    </w:pPr>
    <w:rPr>
      <w:rFonts w:ascii="Calibri Light" w:eastAsiaTheme="minorHAnsi" w:hAnsi="Calibri Light"/>
      <w:color w:val="000000" w:themeColor="text1"/>
      <w:lang w:eastAsia="en-US"/>
    </w:rPr>
  </w:style>
  <w:style w:type="paragraph" w:customStyle="1" w:styleId="9E4B07129B0E45EBA971E798F8254BDC1">
    <w:name w:val="9E4B07129B0E45EBA971E798F8254BDC1"/>
    <w:rsid w:val="004E3902"/>
    <w:pPr>
      <w:spacing w:after="180" w:line="250" w:lineRule="exact"/>
    </w:pPr>
    <w:rPr>
      <w:rFonts w:ascii="Calibri Light" w:eastAsiaTheme="minorHAnsi" w:hAnsi="Calibri Light"/>
      <w:color w:val="000000" w:themeColor="text1"/>
      <w:lang w:eastAsia="en-US"/>
    </w:rPr>
  </w:style>
  <w:style w:type="paragraph" w:customStyle="1" w:styleId="C433C5EB72414CAF95665031D66321361">
    <w:name w:val="C433C5EB72414CAF95665031D66321361"/>
    <w:rsid w:val="004E3902"/>
    <w:pPr>
      <w:spacing w:after="180" w:line="250" w:lineRule="exact"/>
    </w:pPr>
    <w:rPr>
      <w:rFonts w:ascii="Calibri Light" w:eastAsiaTheme="minorHAnsi" w:hAnsi="Calibri Light"/>
      <w:color w:val="000000" w:themeColor="text1"/>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UNKNOWN" version="1.0.0">
  <systemFields>
    <field name="Objective-Id">
      <value order="0">A2616394</value>
    </field>
    <field name="Objective-Title">
      <value order="0">Form-3-s52-Extension-of-time-to-investigate-a-PID - updated September 2026</value>
    </field>
  </systemFields>
  <catalogues/>
</metadata>
</file>

<file path=customXml/itemProps1.xml><?xml version="1.0" encoding="utf-8"?>
<ds:datastoreItem xmlns:ds="http://schemas.openxmlformats.org/officeDocument/2006/customXml" ds:itemID="{75609AF0-35D9-4E82-8926-28E760DE5036}">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4059</Characters>
  <Application>Microsoft Office Word</Application>
  <DocSecurity>0</DocSecurity>
  <Lines>33</Lines>
  <Paragraphs>9</Paragraphs>
  <ScaleCrop>false</ScaleCrop>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Zeiler</dc:creator>
  <cp:keywords/>
  <dc:description/>
  <cp:lastModifiedBy>Oscar Peterson</cp:lastModifiedBy>
  <cp:revision>2</cp:revision>
  <dcterms:created xsi:type="dcterms:W3CDTF">2026-09-21T01:18:00Z</dcterms:created>
  <dcterms:modified xsi:type="dcterms:W3CDTF">2026-09-21T01:18:00Z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A2616394</vt:lpwstr>
  </property>
  <property fmtid="{D5CDD505-2E9C-101B-9397-08002B2CF9AE}" pid="4" name="Objective-Title">
    <vt:lpwstr>Form-3-s52-Extension-of-time-to-investigate-a-PID - updated September 2026</vt:lpwstr>
  </property>
  <property fmtid="{D5CDD505-2E9C-101B-9397-08002B2CF9AE}" pid="5" name="Objective-Author - Internal">
    <vt:lpwstr>Lisa Foden</vt:lpwstr>
  </property>
  <property fmtid="{D5CDD505-2E9C-101B-9397-08002B2CF9AE}" pid="6" name="Objective-Agency">
    <vt:lpwstr/>
  </property>
  <property fmtid="{D5CDD505-2E9C-101B-9397-08002B2CF9AE}" pid="7" name="Objective-Date on Physical Item">
    <vt:lpwstr/>
  </property>
  <property fmtid="{D5CDD505-2E9C-101B-9397-08002B2CF9AE}" pid="8" name="Objective-Date Physical Item Digitised">
    <vt:lpwstr/>
  </property>
  <property fmtid="{D5CDD505-2E9C-101B-9397-08002B2CF9AE}" pid="9" name="Objective-Date Physical Item Destroyed">
    <vt:lpwstr/>
  </property>
  <property fmtid="{D5CDD505-2E9C-101B-9397-08002B2CF9AE}" pid="10" name="Objective-Physical Item Exists?">
    <vt:lpwstr>No</vt:lpwstr>
  </property>
  <property fmtid="{D5CDD505-2E9C-101B-9397-08002B2CF9AE}" pid="11" name="Objective-Signatory">
    <vt:lpwstr/>
  </property>
  <property fmtid="{D5CDD505-2E9C-101B-9397-08002B2CF9AE}" pid="12" name="Objective-Channel">
    <vt:lpwstr>Outgoing</vt:lpwstr>
  </property>
  <property fmtid="{D5CDD505-2E9C-101B-9397-08002B2CF9AE}" pid="13" name="Objective-Addressee">
    <vt:lpwstr/>
  </property>
  <property fmtid="{D5CDD505-2E9C-101B-9397-08002B2CF9AE}" pid="14" name="Objective-Date Sent">
    <vt:lpwstr/>
  </property>
  <property fmtid="{D5CDD505-2E9C-101B-9397-08002B2CF9AE}" pid="15" name="Objective-Detailed Description">
    <vt:lpwstr/>
  </property>
  <property fmtid="{D5CDD505-2E9C-101B-9397-08002B2CF9AE}" pid="16" name="ClassificationContentMarkingHeaderShapeIds">
    <vt:lpwstr>3f946e6c,478788a1,3df7a00b</vt:lpwstr>
  </property>
  <property fmtid="{D5CDD505-2E9C-101B-9397-08002B2CF9AE}" pid="17" name="ClassificationContentMarkingHeaderFontProps">
    <vt:lpwstr>#ff0000,14,Calibri</vt:lpwstr>
  </property>
  <property fmtid="{D5CDD505-2E9C-101B-9397-08002B2CF9AE}" pid="18" name="ClassificationContentMarkingHeaderText">
    <vt:lpwstr>OFFICIAL: Sensitive</vt:lpwstr>
  </property>
  <property fmtid="{D5CDD505-2E9C-101B-9397-08002B2CF9AE}" pid="19" name="MSIP_Label_af4457f1-1d16-4e11-af8b-4621ccc86c2d_Enabled">
    <vt:lpwstr>true</vt:lpwstr>
  </property>
  <property fmtid="{D5CDD505-2E9C-101B-9397-08002B2CF9AE}" pid="20" name="MSIP_Label_af4457f1-1d16-4e11-af8b-4621ccc86c2d_SetDate">
    <vt:lpwstr>2025-04-23T02:15:44Z</vt:lpwstr>
  </property>
  <property fmtid="{D5CDD505-2E9C-101B-9397-08002B2CF9AE}" pid="21" name="MSIP_Label_af4457f1-1d16-4e11-af8b-4621ccc86c2d_Method">
    <vt:lpwstr>Privileged</vt:lpwstr>
  </property>
  <property fmtid="{D5CDD505-2E9C-101B-9397-08002B2CF9AE}" pid="22" name="MSIP_Label_af4457f1-1d16-4e11-af8b-4621ccc86c2d_Name">
    <vt:lpwstr>OFFICIAL Sensitive</vt:lpwstr>
  </property>
  <property fmtid="{D5CDD505-2E9C-101B-9397-08002B2CF9AE}" pid="23" name="MSIP_Label_af4457f1-1d16-4e11-af8b-4621ccc86c2d_SiteId">
    <vt:lpwstr>443ee9e8-11ff-4c82-9e41-39331045260a</vt:lpwstr>
  </property>
  <property fmtid="{D5CDD505-2E9C-101B-9397-08002B2CF9AE}" pid="24" name="MSIP_Label_af4457f1-1d16-4e11-af8b-4621ccc86c2d_ActionId">
    <vt:lpwstr>2d553b44-62ab-484a-997f-1cf1e6ed5b0a</vt:lpwstr>
  </property>
  <property fmtid="{D5CDD505-2E9C-101B-9397-08002B2CF9AE}" pid="25" name="MSIP_Label_af4457f1-1d16-4e11-af8b-4621ccc86c2d_ContentBits">
    <vt:lpwstr>1</vt:lpwstr>
  </property>
  <property fmtid="{D5CDD505-2E9C-101B-9397-08002B2CF9AE}" pid="26" name="MSIP_Label_af4457f1-1d16-4e11-af8b-4621ccc86c2d_Tag">
    <vt:lpwstr>10, 0, 1, 1</vt:lpwstr>
  </property>
</Properties>
</file>