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650A" w14:textId="24B05511" w:rsidR="005812B2" w:rsidRPr="00DD59C0" w:rsidRDefault="00860618" w:rsidP="00DD59C0">
      <w:pPr>
        <w:jc w:val="center"/>
        <w:rPr>
          <w:b/>
          <w:color w:val="0070C0"/>
          <w:sz w:val="28"/>
        </w:rPr>
      </w:pPr>
      <w:r>
        <w:rPr>
          <w:b/>
          <w:color w:val="0070C0"/>
          <w:sz w:val="28"/>
        </w:rPr>
        <w:t>Reporting abuse in Defence</w:t>
      </w:r>
    </w:p>
    <w:p w14:paraId="6C3E2B4A" w14:textId="77777777" w:rsidR="005812B2" w:rsidRDefault="005812B2" w:rsidP="00DD59C0">
      <w:pPr>
        <w:jc w:val="center"/>
        <w:rPr>
          <w:rFonts w:eastAsiaTheme="majorEastAsia" w:cstheme="majorBidi"/>
          <w:b/>
          <w:color w:val="0070C0"/>
          <w:sz w:val="28"/>
          <w:szCs w:val="26"/>
        </w:rPr>
      </w:pPr>
      <w:r w:rsidRPr="00DD59C0">
        <w:rPr>
          <w:rFonts w:eastAsiaTheme="majorEastAsia" w:cstheme="majorBidi"/>
          <w:b/>
          <w:color w:val="0070C0"/>
          <w:sz w:val="28"/>
          <w:szCs w:val="26"/>
        </w:rPr>
        <w:t>Frequently Asked Questions</w:t>
      </w:r>
    </w:p>
    <w:p w14:paraId="4CF5D406" w14:textId="77777777" w:rsidR="006B04A9" w:rsidRDefault="006B04A9" w:rsidP="00DD59C0">
      <w:pPr>
        <w:jc w:val="center"/>
        <w:rPr>
          <w:rFonts w:eastAsiaTheme="majorEastAsia" w:cstheme="majorBidi"/>
          <w:b/>
          <w:color w:val="0070C0"/>
          <w:sz w:val="28"/>
          <w:szCs w:val="26"/>
        </w:rPr>
      </w:pPr>
    </w:p>
    <w:p w14:paraId="2ADE2A75" w14:textId="210F1775" w:rsidR="00035964" w:rsidRDefault="003B2496" w:rsidP="00035964">
      <w:r>
        <w:t>T</w:t>
      </w:r>
      <w:r w:rsidRPr="00E82BBE">
        <w:t>he Office of the Commonwealth Ombudsman (</w:t>
      </w:r>
      <w:r>
        <w:t>the Office</w:t>
      </w:r>
      <w:r w:rsidRPr="00E82BBE">
        <w:t>)</w:t>
      </w:r>
      <w:r>
        <w:t xml:space="preserve">, within its Defence Force Ombudsman </w:t>
      </w:r>
      <w:r w:rsidR="00BA06C5">
        <w:t xml:space="preserve">(DFO) </w:t>
      </w:r>
      <w:r>
        <w:t>jurisdiction,</w:t>
      </w:r>
      <w:r w:rsidRPr="00A22602">
        <w:rPr>
          <w:color w:val="2F444F"/>
        </w:rPr>
        <w:t xml:space="preserve"> </w:t>
      </w:r>
      <w:r w:rsidRPr="00A22602">
        <w:t xml:space="preserve">is able to receive reports of serious abuse within </w:t>
      </w:r>
      <w:r>
        <w:t>the Australian Defence Force (</w:t>
      </w:r>
      <w:r w:rsidRPr="00A22602">
        <w:t>Defence</w:t>
      </w:r>
      <w:r>
        <w:t>)</w:t>
      </w:r>
      <w:r w:rsidRPr="00A22602">
        <w:t xml:space="preserve">. </w:t>
      </w:r>
      <w:r w:rsidR="00035964">
        <w:t xml:space="preserve">This provides an independent, external, impartial and </w:t>
      </w:r>
      <w:r w:rsidR="00035964" w:rsidRPr="00DF1DE0">
        <w:t xml:space="preserve">confidential mechanism to </w:t>
      </w:r>
      <w:r w:rsidR="00035964" w:rsidRPr="00A22602">
        <w:t xml:space="preserve">report </w:t>
      </w:r>
      <w:r w:rsidR="00035964">
        <w:t xml:space="preserve">serious </w:t>
      </w:r>
      <w:r w:rsidR="00035964" w:rsidRPr="00A22602">
        <w:t>abuse for those who feel unable</w:t>
      </w:r>
      <w:r w:rsidR="00035964">
        <w:t xml:space="preserve">, for whatever reason, </w:t>
      </w:r>
      <w:r w:rsidR="00035964" w:rsidRPr="00A22602">
        <w:t xml:space="preserve">to access Defence’s internal mechanisms. </w:t>
      </w:r>
      <w:r w:rsidR="00035964">
        <w:t>Serious abuse</w:t>
      </w:r>
      <w:r w:rsidR="00035964" w:rsidRPr="00A22602">
        <w:t xml:space="preserve"> </w:t>
      </w:r>
      <w:r w:rsidR="00035964">
        <w:t>means</w:t>
      </w:r>
      <w:r w:rsidR="00035964" w:rsidRPr="00A22602">
        <w:t xml:space="preserve"> sexual abuse, serious physical abuse </w:t>
      </w:r>
      <w:r w:rsidR="00035964">
        <w:t>or</w:t>
      </w:r>
      <w:r w:rsidR="00035964" w:rsidRPr="00A22602">
        <w:t xml:space="preserve"> serious bullying </w:t>
      </w:r>
      <w:r w:rsidR="00035964">
        <w:t>or</w:t>
      </w:r>
      <w:r w:rsidR="00035964" w:rsidRPr="00A22602">
        <w:t xml:space="preserve"> harassment which occurred between two (or more) people who were </w:t>
      </w:r>
      <w:r w:rsidR="000E55BB">
        <w:t>serving members</w:t>
      </w:r>
      <w:r w:rsidR="00035964">
        <w:t xml:space="preserve"> </w:t>
      </w:r>
      <w:r w:rsidR="00035964" w:rsidRPr="00A22602">
        <w:t>in Defence at the time.</w:t>
      </w:r>
    </w:p>
    <w:p w14:paraId="7A0926EE" w14:textId="2B386681" w:rsidR="005812B2" w:rsidRDefault="005812B2" w:rsidP="00532498">
      <w:pPr>
        <w:rPr>
          <w:rFonts w:ascii="Calibri" w:hAnsi="Calibri"/>
        </w:rPr>
      </w:pPr>
      <w:r w:rsidRPr="001512FD">
        <w:rPr>
          <w:rFonts w:ascii="Calibri" w:hAnsi="Calibri"/>
        </w:rPr>
        <w:t xml:space="preserve">Our </w:t>
      </w:r>
      <w:r w:rsidR="00066C42">
        <w:rPr>
          <w:rFonts w:ascii="Calibri" w:hAnsi="Calibri"/>
        </w:rPr>
        <w:t>F</w:t>
      </w:r>
      <w:r w:rsidR="00EB6B73" w:rsidRPr="001512FD">
        <w:rPr>
          <w:rFonts w:ascii="Calibri" w:hAnsi="Calibri"/>
        </w:rPr>
        <w:t xml:space="preserve">requently </w:t>
      </w:r>
      <w:r w:rsidR="00066C42">
        <w:rPr>
          <w:rFonts w:ascii="Calibri" w:hAnsi="Calibri"/>
        </w:rPr>
        <w:t>A</w:t>
      </w:r>
      <w:r w:rsidR="00EB6B73" w:rsidRPr="001512FD">
        <w:rPr>
          <w:rFonts w:ascii="Calibri" w:hAnsi="Calibri"/>
        </w:rPr>
        <w:t xml:space="preserve">sked </w:t>
      </w:r>
      <w:r w:rsidR="00066C42">
        <w:rPr>
          <w:rFonts w:ascii="Calibri" w:hAnsi="Calibri"/>
        </w:rPr>
        <w:t>Q</w:t>
      </w:r>
      <w:r w:rsidR="00EB6B73" w:rsidRPr="001512FD">
        <w:rPr>
          <w:rFonts w:ascii="Calibri" w:hAnsi="Calibri"/>
        </w:rPr>
        <w:t xml:space="preserve">uestions </w:t>
      </w:r>
      <w:r w:rsidRPr="001512FD">
        <w:rPr>
          <w:rFonts w:ascii="Calibri" w:hAnsi="Calibri"/>
        </w:rPr>
        <w:t>aim to assist reportees, or individuals acting on behalf o</w:t>
      </w:r>
      <w:r w:rsidR="00F5225C">
        <w:rPr>
          <w:rFonts w:ascii="Calibri" w:hAnsi="Calibri"/>
        </w:rPr>
        <w:t xml:space="preserve">f reportees, to engage with our </w:t>
      </w:r>
      <w:r w:rsidR="00BA06C5">
        <w:rPr>
          <w:rFonts w:ascii="Calibri" w:hAnsi="Calibri"/>
        </w:rPr>
        <w:t>O</w:t>
      </w:r>
      <w:r w:rsidR="00F5225C">
        <w:rPr>
          <w:rFonts w:ascii="Calibri" w:hAnsi="Calibri"/>
        </w:rPr>
        <w:t>ffice</w:t>
      </w:r>
      <w:r w:rsidRPr="001512FD">
        <w:rPr>
          <w:rFonts w:ascii="Calibri" w:hAnsi="Calibri"/>
        </w:rPr>
        <w:t xml:space="preserve"> and understand the options available to them. </w:t>
      </w:r>
    </w:p>
    <w:p w14:paraId="376DDF75" w14:textId="77777777" w:rsidR="003B2496" w:rsidRDefault="003B2496" w:rsidP="00532498">
      <w:pPr>
        <w:rPr>
          <w:rFonts w:ascii="Calibri" w:hAnsi="Calibri"/>
        </w:rPr>
      </w:pPr>
    </w:p>
    <w:sdt>
      <w:sdtPr>
        <w:id w:val="1483505395"/>
        <w:docPartObj>
          <w:docPartGallery w:val="Table of Contents"/>
          <w:docPartUnique/>
        </w:docPartObj>
      </w:sdtPr>
      <w:sdtEndPr>
        <w:rPr>
          <w:b/>
          <w:bCs/>
          <w:noProof/>
        </w:rPr>
      </w:sdtEndPr>
      <w:sdtContent>
        <w:p w14:paraId="4D9265A8" w14:textId="2E9EE603" w:rsidR="00CF2B3C" w:rsidRDefault="00DD59C0">
          <w:pPr>
            <w:pStyle w:val="TOC1"/>
            <w:tabs>
              <w:tab w:val="right" w:leader="dot" w:pos="9016"/>
            </w:tabs>
            <w:rPr>
              <w:rFonts w:eastAsiaTheme="minorEastAsia"/>
              <w:noProof/>
              <w:lang w:eastAsia="en-AU"/>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500839874" w:history="1">
            <w:r w:rsidR="00CF2B3C" w:rsidRPr="004C2F6E">
              <w:rPr>
                <w:rStyle w:val="Hyperlink"/>
                <w:noProof/>
              </w:rPr>
              <w:t>Reporting serious abuse in Defence</w:t>
            </w:r>
            <w:r w:rsidR="00CF2B3C">
              <w:rPr>
                <w:noProof/>
                <w:webHidden/>
              </w:rPr>
              <w:tab/>
            </w:r>
            <w:r w:rsidR="00CF2B3C">
              <w:rPr>
                <w:noProof/>
                <w:webHidden/>
              </w:rPr>
              <w:fldChar w:fldCharType="begin"/>
            </w:r>
            <w:r w:rsidR="00CF2B3C">
              <w:rPr>
                <w:noProof/>
                <w:webHidden/>
              </w:rPr>
              <w:instrText xml:space="preserve"> PAGEREF _Toc500839874 \h </w:instrText>
            </w:r>
            <w:r w:rsidR="00CF2B3C">
              <w:rPr>
                <w:noProof/>
                <w:webHidden/>
              </w:rPr>
            </w:r>
            <w:r w:rsidR="00CF2B3C">
              <w:rPr>
                <w:noProof/>
                <w:webHidden/>
              </w:rPr>
              <w:fldChar w:fldCharType="separate"/>
            </w:r>
            <w:r w:rsidR="00522789">
              <w:rPr>
                <w:noProof/>
                <w:webHidden/>
              </w:rPr>
              <w:t>2</w:t>
            </w:r>
            <w:r w:rsidR="00CF2B3C">
              <w:rPr>
                <w:noProof/>
                <w:webHidden/>
              </w:rPr>
              <w:fldChar w:fldCharType="end"/>
            </w:r>
          </w:hyperlink>
        </w:p>
        <w:p w14:paraId="0452CA62" w14:textId="2FC37CDF" w:rsidR="00CF2B3C" w:rsidRDefault="00522789">
          <w:pPr>
            <w:pStyle w:val="TOC2"/>
            <w:tabs>
              <w:tab w:val="right" w:leader="dot" w:pos="9016"/>
            </w:tabs>
            <w:rPr>
              <w:rFonts w:eastAsiaTheme="minorEastAsia"/>
              <w:noProof/>
              <w:lang w:eastAsia="en-AU"/>
            </w:rPr>
          </w:pPr>
          <w:hyperlink w:anchor="_Toc500839875" w:history="1">
            <w:r w:rsidR="00CF2B3C" w:rsidRPr="004C2F6E">
              <w:rPr>
                <w:rStyle w:val="Hyperlink"/>
                <w:rFonts w:ascii="Calibri" w:hAnsi="Calibri"/>
                <w:noProof/>
              </w:rPr>
              <w:t>Who can make a report?</w:t>
            </w:r>
            <w:r w:rsidR="00CF2B3C">
              <w:rPr>
                <w:noProof/>
                <w:webHidden/>
              </w:rPr>
              <w:tab/>
            </w:r>
            <w:r w:rsidR="00CF2B3C">
              <w:rPr>
                <w:noProof/>
                <w:webHidden/>
              </w:rPr>
              <w:fldChar w:fldCharType="begin"/>
            </w:r>
            <w:r w:rsidR="00CF2B3C">
              <w:rPr>
                <w:noProof/>
                <w:webHidden/>
              </w:rPr>
              <w:instrText xml:space="preserve"> PAGEREF _Toc500839875 \h </w:instrText>
            </w:r>
            <w:r w:rsidR="00CF2B3C">
              <w:rPr>
                <w:noProof/>
                <w:webHidden/>
              </w:rPr>
            </w:r>
            <w:r w:rsidR="00CF2B3C">
              <w:rPr>
                <w:noProof/>
                <w:webHidden/>
              </w:rPr>
              <w:fldChar w:fldCharType="separate"/>
            </w:r>
            <w:r>
              <w:rPr>
                <w:noProof/>
                <w:webHidden/>
              </w:rPr>
              <w:t>2</w:t>
            </w:r>
            <w:r w:rsidR="00CF2B3C">
              <w:rPr>
                <w:noProof/>
                <w:webHidden/>
              </w:rPr>
              <w:fldChar w:fldCharType="end"/>
            </w:r>
          </w:hyperlink>
        </w:p>
        <w:p w14:paraId="772AB7BD" w14:textId="2F5635CB" w:rsidR="00CF2B3C" w:rsidRDefault="00522789">
          <w:pPr>
            <w:pStyle w:val="TOC2"/>
            <w:tabs>
              <w:tab w:val="right" w:leader="dot" w:pos="9016"/>
            </w:tabs>
            <w:rPr>
              <w:rFonts w:eastAsiaTheme="minorEastAsia"/>
              <w:noProof/>
              <w:lang w:eastAsia="en-AU"/>
            </w:rPr>
          </w:pPr>
          <w:hyperlink w:anchor="_Toc500839876" w:history="1">
            <w:r w:rsidR="00CF2B3C" w:rsidRPr="004C2F6E">
              <w:rPr>
                <w:rStyle w:val="Hyperlink"/>
                <w:rFonts w:ascii="Calibri" w:hAnsi="Calibri"/>
                <w:noProof/>
              </w:rPr>
              <w:t>Can I make a report on behalf of someone else?</w:t>
            </w:r>
            <w:r w:rsidR="00CF2B3C">
              <w:rPr>
                <w:noProof/>
                <w:webHidden/>
              </w:rPr>
              <w:tab/>
            </w:r>
            <w:r w:rsidR="00CF2B3C">
              <w:rPr>
                <w:noProof/>
                <w:webHidden/>
              </w:rPr>
              <w:fldChar w:fldCharType="begin"/>
            </w:r>
            <w:r w:rsidR="00CF2B3C">
              <w:rPr>
                <w:noProof/>
                <w:webHidden/>
              </w:rPr>
              <w:instrText xml:space="preserve"> PAGEREF _Toc500839876 \h </w:instrText>
            </w:r>
            <w:r w:rsidR="00CF2B3C">
              <w:rPr>
                <w:noProof/>
                <w:webHidden/>
              </w:rPr>
            </w:r>
            <w:r w:rsidR="00CF2B3C">
              <w:rPr>
                <w:noProof/>
                <w:webHidden/>
              </w:rPr>
              <w:fldChar w:fldCharType="separate"/>
            </w:r>
            <w:r>
              <w:rPr>
                <w:noProof/>
                <w:webHidden/>
              </w:rPr>
              <w:t>2</w:t>
            </w:r>
            <w:r w:rsidR="00CF2B3C">
              <w:rPr>
                <w:noProof/>
                <w:webHidden/>
              </w:rPr>
              <w:fldChar w:fldCharType="end"/>
            </w:r>
          </w:hyperlink>
        </w:p>
        <w:p w14:paraId="3CD7B8F5" w14:textId="3D7A61BD" w:rsidR="00CF2B3C" w:rsidRDefault="00522789">
          <w:pPr>
            <w:pStyle w:val="TOC2"/>
            <w:tabs>
              <w:tab w:val="right" w:leader="dot" w:pos="9016"/>
            </w:tabs>
            <w:rPr>
              <w:rFonts w:eastAsiaTheme="minorEastAsia"/>
              <w:noProof/>
              <w:lang w:eastAsia="en-AU"/>
            </w:rPr>
          </w:pPr>
          <w:hyperlink w:anchor="_Toc500839877" w:history="1">
            <w:r w:rsidR="00CF2B3C" w:rsidRPr="004C2F6E">
              <w:rPr>
                <w:rStyle w:val="Hyperlink"/>
                <w:rFonts w:ascii="Calibri" w:hAnsi="Calibri"/>
                <w:noProof/>
              </w:rPr>
              <w:t>How do I make a report?</w:t>
            </w:r>
            <w:r w:rsidR="00CF2B3C">
              <w:rPr>
                <w:noProof/>
                <w:webHidden/>
              </w:rPr>
              <w:tab/>
            </w:r>
            <w:r w:rsidR="00CF2B3C">
              <w:rPr>
                <w:noProof/>
                <w:webHidden/>
              </w:rPr>
              <w:fldChar w:fldCharType="begin"/>
            </w:r>
            <w:r w:rsidR="00CF2B3C">
              <w:rPr>
                <w:noProof/>
                <w:webHidden/>
              </w:rPr>
              <w:instrText xml:space="preserve"> PAGEREF _Toc500839877 \h </w:instrText>
            </w:r>
            <w:r w:rsidR="00CF2B3C">
              <w:rPr>
                <w:noProof/>
                <w:webHidden/>
              </w:rPr>
            </w:r>
            <w:r w:rsidR="00CF2B3C">
              <w:rPr>
                <w:noProof/>
                <w:webHidden/>
              </w:rPr>
              <w:fldChar w:fldCharType="separate"/>
            </w:r>
            <w:r>
              <w:rPr>
                <w:noProof/>
                <w:webHidden/>
              </w:rPr>
              <w:t>2</w:t>
            </w:r>
            <w:r w:rsidR="00CF2B3C">
              <w:rPr>
                <w:noProof/>
                <w:webHidden/>
              </w:rPr>
              <w:fldChar w:fldCharType="end"/>
            </w:r>
          </w:hyperlink>
        </w:p>
        <w:p w14:paraId="3ADF6D0A" w14:textId="12812E7D" w:rsidR="00CF2B3C" w:rsidRDefault="00522789">
          <w:pPr>
            <w:pStyle w:val="TOC2"/>
            <w:tabs>
              <w:tab w:val="right" w:leader="dot" w:pos="9016"/>
            </w:tabs>
            <w:rPr>
              <w:rFonts w:eastAsiaTheme="minorEastAsia"/>
              <w:noProof/>
              <w:lang w:eastAsia="en-AU"/>
            </w:rPr>
          </w:pPr>
          <w:hyperlink w:anchor="_Toc500839878" w:history="1">
            <w:r w:rsidR="00CF2B3C" w:rsidRPr="004C2F6E">
              <w:rPr>
                <w:rStyle w:val="Hyperlink"/>
                <w:rFonts w:ascii="Calibri" w:hAnsi="Calibri"/>
                <w:noProof/>
              </w:rPr>
              <w:t>I complained to the Defence Abuse Response Taskforce (DART)—can I also report my abuse to the DFO?</w:t>
            </w:r>
            <w:r w:rsidR="00CF2B3C">
              <w:rPr>
                <w:noProof/>
                <w:webHidden/>
              </w:rPr>
              <w:tab/>
            </w:r>
            <w:r w:rsidR="00CF2B3C">
              <w:rPr>
                <w:noProof/>
                <w:webHidden/>
              </w:rPr>
              <w:fldChar w:fldCharType="begin"/>
            </w:r>
            <w:r w:rsidR="00CF2B3C">
              <w:rPr>
                <w:noProof/>
                <w:webHidden/>
              </w:rPr>
              <w:instrText xml:space="preserve"> PAGEREF _Toc500839878 \h </w:instrText>
            </w:r>
            <w:r w:rsidR="00CF2B3C">
              <w:rPr>
                <w:noProof/>
                <w:webHidden/>
              </w:rPr>
            </w:r>
            <w:r w:rsidR="00CF2B3C">
              <w:rPr>
                <w:noProof/>
                <w:webHidden/>
              </w:rPr>
              <w:fldChar w:fldCharType="separate"/>
            </w:r>
            <w:r>
              <w:rPr>
                <w:noProof/>
                <w:webHidden/>
              </w:rPr>
              <w:t>3</w:t>
            </w:r>
            <w:r w:rsidR="00CF2B3C">
              <w:rPr>
                <w:noProof/>
                <w:webHidden/>
              </w:rPr>
              <w:fldChar w:fldCharType="end"/>
            </w:r>
          </w:hyperlink>
        </w:p>
        <w:p w14:paraId="2866F0E6" w14:textId="56B8BC80" w:rsidR="00CF2B3C" w:rsidRDefault="00522789">
          <w:pPr>
            <w:pStyle w:val="TOC2"/>
            <w:tabs>
              <w:tab w:val="right" w:leader="dot" w:pos="9016"/>
            </w:tabs>
            <w:rPr>
              <w:rFonts w:eastAsiaTheme="minorEastAsia"/>
              <w:noProof/>
              <w:lang w:eastAsia="en-AU"/>
            </w:rPr>
          </w:pPr>
          <w:hyperlink w:anchor="_Toc500839879" w:history="1">
            <w:r w:rsidR="00CF2B3C" w:rsidRPr="004C2F6E">
              <w:rPr>
                <w:rStyle w:val="Hyperlink"/>
                <w:rFonts w:ascii="Calibri" w:hAnsi="Calibri"/>
                <w:noProof/>
              </w:rPr>
              <w:t>I suffered abuse while employed by Defence, but I do not know the identity of the person(s) who abused me. Is it still possible for me to apply?</w:t>
            </w:r>
            <w:r w:rsidR="00CF2B3C">
              <w:rPr>
                <w:noProof/>
                <w:webHidden/>
              </w:rPr>
              <w:tab/>
            </w:r>
            <w:r w:rsidR="00CF2B3C">
              <w:rPr>
                <w:noProof/>
                <w:webHidden/>
              </w:rPr>
              <w:fldChar w:fldCharType="begin"/>
            </w:r>
            <w:r w:rsidR="00CF2B3C">
              <w:rPr>
                <w:noProof/>
                <w:webHidden/>
              </w:rPr>
              <w:instrText xml:space="preserve"> PAGEREF _Toc500839879 \h </w:instrText>
            </w:r>
            <w:r w:rsidR="00CF2B3C">
              <w:rPr>
                <w:noProof/>
                <w:webHidden/>
              </w:rPr>
            </w:r>
            <w:r w:rsidR="00CF2B3C">
              <w:rPr>
                <w:noProof/>
                <w:webHidden/>
              </w:rPr>
              <w:fldChar w:fldCharType="separate"/>
            </w:r>
            <w:r>
              <w:rPr>
                <w:noProof/>
                <w:webHidden/>
              </w:rPr>
              <w:t>3</w:t>
            </w:r>
            <w:r w:rsidR="00CF2B3C">
              <w:rPr>
                <w:noProof/>
                <w:webHidden/>
              </w:rPr>
              <w:fldChar w:fldCharType="end"/>
            </w:r>
          </w:hyperlink>
        </w:p>
        <w:p w14:paraId="10348059" w14:textId="7628DAB4" w:rsidR="00CF2B3C" w:rsidRDefault="00522789">
          <w:pPr>
            <w:pStyle w:val="TOC1"/>
            <w:tabs>
              <w:tab w:val="right" w:leader="dot" w:pos="9016"/>
            </w:tabs>
            <w:rPr>
              <w:rFonts w:eastAsiaTheme="minorEastAsia"/>
              <w:noProof/>
              <w:lang w:eastAsia="en-AU"/>
            </w:rPr>
          </w:pPr>
          <w:hyperlink w:anchor="_Toc500839880" w:history="1">
            <w:r w:rsidR="00CF2B3C" w:rsidRPr="004C2F6E">
              <w:rPr>
                <w:rStyle w:val="Hyperlink"/>
                <w:noProof/>
              </w:rPr>
              <w:t>The Ombudsman’s jurisdiction</w:t>
            </w:r>
            <w:r w:rsidR="00CF2B3C">
              <w:rPr>
                <w:noProof/>
                <w:webHidden/>
              </w:rPr>
              <w:tab/>
            </w:r>
            <w:r w:rsidR="00CF2B3C">
              <w:rPr>
                <w:noProof/>
                <w:webHidden/>
              </w:rPr>
              <w:fldChar w:fldCharType="begin"/>
            </w:r>
            <w:r w:rsidR="00CF2B3C">
              <w:rPr>
                <w:noProof/>
                <w:webHidden/>
              </w:rPr>
              <w:instrText xml:space="preserve"> PAGEREF _Toc500839880 \h </w:instrText>
            </w:r>
            <w:r w:rsidR="00CF2B3C">
              <w:rPr>
                <w:noProof/>
                <w:webHidden/>
              </w:rPr>
            </w:r>
            <w:r w:rsidR="00CF2B3C">
              <w:rPr>
                <w:noProof/>
                <w:webHidden/>
              </w:rPr>
              <w:fldChar w:fldCharType="separate"/>
            </w:r>
            <w:r>
              <w:rPr>
                <w:noProof/>
                <w:webHidden/>
              </w:rPr>
              <w:t>3</w:t>
            </w:r>
            <w:r w:rsidR="00CF2B3C">
              <w:rPr>
                <w:noProof/>
                <w:webHidden/>
              </w:rPr>
              <w:fldChar w:fldCharType="end"/>
            </w:r>
          </w:hyperlink>
        </w:p>
        <w:p w14:paraId="492C932C" w14:textId="7987FBDC" w:rsidR="00CF2B3C" w:rsidRDefault="00522789">
          <w:pPr>
            <w:pStyle w:val="TOC2"/>
            <w:tabs>
              <w:tab w:val="right" w:leader="dot" w:pos="9016"/>
            </w:tabs>
            <w:rPr>
              <w:rFonts w:eastAsiaTheme="minorEastAsia"/>
              <w:noProof/>
              <w:lang w:eastAsia="en-AU"/>
            </w:rPr>
          </w:pPr>
          <w:hyperlink w:anchor="_Toc500839881" w:history="1">
            <w:r w:rsidR="00CF2B3C" w:rsidRPr="004C2F6E">
              <w:rPr>
                <w:rStyle w:val="Hyperlink"/>
                <w:rFonts w:ascii="Calibri" w:hAnsi="Calibri"/>
                <w:noProof/>
              </w:rPr>
              <w:t>What is ‘serious abuse’?</w:t>
            </w:r>
            <w:r w:rsidR="00CF2B3C">
              <w:rPr>
                <w:noProof/>
                <w:webHidden/>
              </w:rPr>
              <w:tab/>
            </w:r>
            <w:r w:rsidR="00CF2B3C">
              <w:rPr>
                <w:noProof/>
                <w:webHidden/>
              </w:rPr>
              <w:fldChar w:fldCharType="begin"/>
            </w:r>
            <w:r w:rsidR="00CF2B3C">
              <w:rPr>
                <w:noProof/>
                <w:webHidden/>
              </w:rPr>
              <w:instrText xml:space="preserve"> PAGEREF _Toc500839881 \h </w:instrText>
            </w:r>
            <w:r w:rsidR="00CF2B3C">
              <w:rPr>
                <w:noProof/>
                <w:webHidden/>
              </w:rPr>
            </w:r>
            <w:r w:rsidR="00CF2B3C">
              <w:rPr>
                <w:noProof/>
                <w:webHidden/>
              </w:rPr>
              <w:fldChar w:fldCharType="separate"/>
            </w:r>
            <w:r>
              <w:rPr>
                <w:noProof/>
                <w:webHidden/>
              </w:rPr>
              <w:t>3</w:t>
            </w:r>
            <w:r w:rsidR="00CF2B3C">
              <w:rPr>
                <w:noProof/>
                <w:webHidden/>
              </w:rPr>
              <w:fldChar w:fldCharType="end"/>
            </w:r>
          </w:hyperlink>
        </w:p>
        <w:p w14:paraId="4E16EBB4" w14:textId="6345E155" w:rsidR="00CF2B3C" w:rsidRDefault="00522789">
          <w:pPr>
            <w:pStyle w:val="TOC2"/>
            <w:tabs>
              <w:tab w:val="right" w:leader="dot" w:pos="9016"/>
            </w:tabs>
            <w:rPr>
              <w:rFonts w:eastAsiaTheme="minorEastAsia"/>
              <w:noProof/>
              <w:lang w:eastAsia="en-AU"/>
            </w:rPr>
          </w:pPr>
          <w:hyperlink w:anchor="_Toc500839882" w:history="1">
            <w:r w:rsidR="00CF2B3C" w:rsidRPr="004C2F6E">
              <w:rPr>
                <w:rStyle w:val="Hyperlink"/>
                <w:rFonts w:ascii="Calibri" w:hAnsi="Calibri"/>
                <w:noProof/>
              </w:rPr>
              <w:t>What does ‘reasonably likelihood’ mean?</w:t>
            </w:r>
            <w:r w:rsidR="00CF2B3C">
              <w:rPr>
                <w:noProof/>
                <w:webHidden/>
              </w:rPr>
              <w:tab/>
            </w:r>
            <w:r w:rsidR="00CF2B3C">
              <w:rPr>
                <w:noProof/>
                <w:webHidden/>
              </w:rPr>
              <w:fldChar w:fldCharType="begin"/>
            </w:r>
            <w:r w:rsidR="00CF2B3C">
              <w:rPr>
                <w:noProof/>
                <w:webHidden/>
              </w:rPr>
              <w:instrText xml:space="preserve"> PAGEREF _Toc500839882 \h </w:instrText>
            </w:r>
            <w:r w:rsidR="00CF2B3C">
              <w:rPr>
                <w:noProof/>
                <w:webHidden/>
              </w:rPr>
            </w:r>
            <w:r w:rsidR="00CF2B3C">
              <w:rPr>
                <w:noProof/>
                <w:webHidden/>
              </w:rPr>
              <w:fldChar w:fldCharType="separate"/>
            </w:r>
            <w:r>
              <w:rPr>
                <w:noProof/>
                <w:webHidden/>
              </w:rPr>
              <w:t>4</w:t>
            </w:r>
            <w:r w:rsidR="00CF2B3C">
              <w:rPr>
                <w:noProof/>
                <w:webHidden/>
              </w:rPr>
              <w:fldChar w:fldCharType="end"/>
            </w:r>
          </w:hyperlink>
        </w:p>
        <w:p w14:paraId="605D47BB" w14:textId="2A41EE08" w:rsidR="00CF2B3C" w:rsidRDefault="00522789">
          <w:pPr>
            <w:pStyle w:val="TOC2"/>
            <w:tabs>
              <w:tab w:val="right" w:leader="dot" w:pos="9016"/>
            </w:tabs>
            <w:rPr>
              <w:rFonts w:eastAsiaTheme="minorEastAsia"/>
              <w:noProof/>
              <w:lang w:eastAsia="en-AU"/>
            </w:rPr>
          </w:pPr>
          <w:hyperlink w:anchor="_Toc500839883" w:history="1">
            <w:r w:rsidR="00CF2B3C" w:rsidRPr="004C2F6E">
              <w:rPr>
                <w:rStyle w:val="Hyperlink"/>
                <w:rFonts w:ascii="Calibri" w:hAnsi="Calibri"/>
                <w:noProof/>
              </w:rPr>
              <w:t>I experienced domestic violence in my relationship with another serving member. Is this within your jurisdiction?</w:t>
            </w:r>
            <w:r w:rsidR="00CF2B3C">
              <w:rPr>
                <w:noProof/>
                <w:webHidden/>
              </w:rPr>
              <w:tab/>
            </w:r>
            <w:r w:rsidR="00CF2B3C">
              <w:rPr>
                <w:noProof/>
                <w:webHidden/>
              </w:rPr>
              <w:fldChar w:fldCharType="begin"/>
            </w:r>
            <w:r w:rsidR="00CF2B3C">
              <w:rPr>
                <w:noProof/>
                <w:webHidden/>
              </w:rPr>
              <w:instrText xml:space="preserve"> PAGEREF _Toc500839883 \h </w:instrText>
            </w:r>
            <w:r w:rsidR="00CF2B3C">
              <w:rPr>
                <w:noProof/>
                <w:webHidden/>
              </w:rPr>
            </w:r>
            <w:r w:rsidR="00CF2B3C">
              <w:rPr>
                <w:noProof/>
                <w:webHidden/>
              </w:rPr>
              <w:fldChar w:fldCharType="separate"/>
            </w:r>
            <w:r>
              <w:rPr>
                <w:noProof/>
                <w:webHidden/>
              </w:rPr>
              <w:t>4</w:t>
            </w:r>
            <w:r w:rsidR="00CF2B3C">
              <w:rPr>
                <w:noProof/>
                <w:webHidden/>
              </w:rPr>
              <w:fldChar w:fldCharType="end"/>
            </w:r>
          </w:hyperlink>
        </w:p>
        <w:p w14:paraId="7595CDFC" w14:textId="6EA00C6C" w:rsidR="00CF2B3C" w:rsidRDefault="00522789">
          <w:pPr>
            <w:pStyle w:val="TOC1"/>
            <w:tabs>
              <w:tab w:val="right" w:leader="dot" w:pos="9016"/>
            </w:tabs>
            <w:rPr>
              <w:rFonts w:eastAsiaTheme="minorEastAsia"/>
              <w:noProof/>
              <w:lang w:eastAsia="en-AU"/>
            </w:rPr>
          </w:pPr>
          <w:hyperlink w:anchor="_Toc500839884" w:history="1">
            <w:r w:rsidR="00CF2B3C" w:rsidRPr="004C2F6E">
              <w:rPr>
                <w:rStyle w:val="Hyperlink"/>
                <w:noProof/>
              </w:rPr>
              <w:t>Process</w:t>
            </w:r>
            <w:r w:rsidR="00CF2B3C">
              <w:rPr>
                <w:noProof/>
                <w:webHidden/>
              </w:rPr>
              <w:tab/>
            </w:r>
            <w:r w:rsidR="00CF2B3C">
              <w:rPr>
                <w:noProof/>
                <w:webHidden/>
              </w:rPr>
              <w:fldChar w:fldCharType="begin"/>
            </w:r>
            <w:r w:rsidR="00CF2B3C">
              <w:rPr>
                <w:noProof/>
                <w:webHidden/>
              </w:rPr>
              <w:instrText xml:space="preserve"> PAGEREF _Toc500839884 \h </w:instrText>
            </w:r>
            <w:r w:rsidR="00CF2B3C">
              <w:rPr>
                <w:noProof/>
                <w:webHidden/>
              </w:rPr>
            </w:r>
            <w:r w:rsidR="00CF2B3C">
              <w:rPr>
                <w:noProof/>
                <w:webHidden/>
              </w:rPr>
              <w:fldChar w:fldCharType="separate"/>
            </w:r>
            <w:r>
              <w:rPr>
                <w:noProof/>
                <w:webHidden/>
              </w:rPr>
              <w:t>4</w:t>
            </w:r>
            <w:r w:rsidR="00CF2B3C">
              <w:rPr>
                <w:noProof/>
                <w:webHidden/>
              </w:rPr>
              <w:fldChar w:fldCharType="end"/>
            </w:r>
          </w:hyperlink>
        </w:p>
        <w:p w14:paraId="0F0C42D2" w14:textId="40822D18" w:rsidR="00CF2B3C" w:rsidRDefault="00522789">
          <w:pPr>
            <w:pStyle w:val="TOC2"/>
            <w:tabs>
              <w:tab w:val="right" w:leader="dot" w:pos="9016"/>
            </w:tabs>
            <w:rPr>
              <w:rFonts w:eastAsiaTheme="minorEastAsia"/>
              <w:noProof/>
              <w:lang w:eastAsia="en-AU"/>
            </w:rPr>
          </w:pPr>
          <w:hyperlink w:anchor="_Toc500839885" w:history="1">
            <w:r w:rsidR="00CF2B3C" w:rsidRPr="004C2F6E">
              <w:rPr>
                <w:rStyle w:val="Hyperlink"/>
                <w:rFonts w:ascii="Calibri" w:hAnsi="Calibri"/>
                <w:noProof/>
              </w:rPr>
              <w:t>How will my report be assessed?</w:t>
            </w:r>
            <w:r w:rsidR="00CF2B3C">
              <w:rPr>
                <w:noProof/>
                <w:webHidden/>
              </w:rPr>
              <w:tab/>
            </w:r>
            <w:r w:rsidR="00CF2B3C">
              <w:rPr>
                <w:noProof/>
                <w:webHidden/>
              </w:rPr>
              <w:fldChar w:fldCharType="begin"/>
            </w:r>
            <w:r w:rsidR="00CF2B3C">
              <w:rPr>
                <w:noProof/>
                <w:webHidden/>
              </w:rPr>
              <w:instrText xml:space="preserve"> PAGEREF _Toc500839885 \h </w:instrText>
            </w:r>
            <w:r w:rsidR="00CF2B3C">
              <w:rPr>
                <w:noProof/>
                <w:webHidden/>
              </w:rPr>
            </w:r>
            <w:r w:rsidR="00CF2B3C">
              <w:rPr>
                <w:noProof/>
                <w:webHidden/>
              </w:rPr>
              <w:fldChar w:fldCharType="separate"/>
            </w:r>
            <w:r>
              <w:rPr>
                <w:noProof/>
                <w:webHidden/>
              </w:rPr>
              <w:t>4</w:t>
            </w:r>
            <w:r w:rsidR="00CF2B3C">
              <w:rPr>
                <w:noProof/>
                <w:webHidden/>
              </w:rPr>
              <w:fldChar w:fldCharType="end"/>
            </w:r>
          </w:hyperlink>
        </w:p>
        <w:p w14:paraId="646C38F2" w14:textId="32933FDC" w:rsidR="00CF2B3C" w:rsidRDefault="00522789">
          <w:pPr>
            <w:pStyle w:val="TOC2"/>
            <w:tabs>
              <w:tab w:val="right" w:leader="dot" w:pos="9016"/>
            </w:tabs>
            <w:rPr>
              <w:rFonts w:eastAsiaTheme="minorEastAsia"/>
              <w:noProof/>
              <w:lang w:eastAsia="en-AU"/>
            </w:rPr>
          </w:pPr>
          <w:hyperlink w:anchor="_Toc500839886" w:history="1">
            <w:r w:rsidR="00CF2B3C" w:rsidRPr="004C2F6E">
              <w:rPr>
                <w:rStyle w:val="Hyperlink"/>
                <w:rFonts w:ascii="Calibri" w:hAnsi="Calibri"/>
                <w:noProof/>
              </w:rPr>
              <w:t>Will information be provided to Defence as part of this process?</w:t>
            </w:r>
            <w:r w:rsidR="00CF2B3C">
              <w:rPr>
                <w:noProof/>
                <w:webHidden/>
              </w:rPr>
              <w:tab/>
            </w:r>
            <w:r w:rsidR="00CF2B3C">
              <w:rPr>
                <w:noProof/>
                <w:webHidden/>
              </w:rPr>
              <w:fldChar w:fldCharType="begin"/>
            </w:r>
            <w:r w:rsidR="00CF2B3C">
              <w:rPr>
                <w:noProof/>
                <w:webHidden/>
              </w:rPr>
              <w:instrText xml:space="preserve"> PAGEREF _Toc500839886 \h </w:instrText>
            </w:r>
            <w:r w:rsidR="00CF2B3C">
              <w:rPr>
                <w:noProof/>
                <w:webHidden/>
              </w:rPr>
            </w:r>
            <w:r w:rsidR="00CF2B3C">
              <w:rPr>
                <w:noProof/>
                <w:webHidden/>
              </w:rPr>
              <w:fldChar w:fldCharType="separate"/>
            </w:r>
            <w:r>
              <w:rPr>
                <w:noProof/>
                <w:webHidden/>
              </w:rPr>
              <w:t>4</w:t>
            </w:r>
            <w:r w:rsidR="00CF2B3C">
              <w:rPr>
                <w:noProof/>
                <w:webHidden/>
              </w:rPr>
              <w:fldChar w:fldCharType="end"/>
            </w:r>
          </w:hyperlink>
        </w:p>
        <w:p w14:paraId="26D180C5" w14:textId="31A16949" w:rsidR="00CF2B3C" w:rsidRDefault="00522789">
          <w:pPr>
            <w:pStyle w:val="TOC2"/>
            <w:tabs>
              <w:tab w:val="right" w:leader="dot" w:pos="9016"/>
            </w:tabs>
            <w:rPr>
              <w:rFonts w:eastAsiaTheme="minorEastAsia"/>
              <w:noProof/>
              <w:lang w:eastAsia="en-AU"/>
            </w:rPr>
          </w:pPr>
          <w:hyperlink w:anchor="_Toc500839887" w:history="1">
            <w:r w:rsidR="00CF2B3C" w:rsidRPr="004C2F6E">
              <w:rPr>
                <w:rStyle w:val="Hyperlink"/>
                <w:rFonts w:ascii="Calibri" w:hAnsi="Calibri"/>
                <w:noProof/>
              </w:rPr>
              <w:t>I am still serving in Defence—will the Defence Force Ombudsman take any special precautions to make sure my privacy is protected?</w:t>
            </w:r>
            <w:r w:rsidR="00CF2B3C">
              <w:rPr>
                <w:noProof/>
                <w:webHidden/>
              </w:rPr>
              <w:tab/>
            </w:r>
            <w:r w:rsidR="00CF2B3C">
              <w:rPr>
                <w:noProof/>
                <w:webHidden/>
              </w:rPr>
              <w:fldChar w:fldCharType="begin"/>
            </w:r>
            <w:r w:rsidR="00CF2B3C">
              <w:rPr>
                <w:noProof/>
                <w:webHidden/>
              </w:rPr>
              <w:instrText xml:space="preserve"> PAGEREF _Toc500839887 \h </w:instrText>
            </w:r>
            <w:r w:rsidR="00CF2B3C">
              <w:rPr>
                <w:noProof/>
                <w:webHidden/>
              </w:rPr>
            </w:r>
            <w:r w:rsidR="00CF2B3C">
              <w:rPr>
                <w:noProof/>
                <w:webHidden/>
              </w:rPr>
              <w:fldChar w:fldCharType="separate"/>
            </w:r>
            <w:r>
              <w:rPr>
                <w:noProof/>
                <w:webHidden/>
              </w:rPr>
              <w:t>5</w:t>
            </w:r>
            <w:r w:rsidR="00CF2B3C">
              <w:rPr>
                <w:noProof/>
                <w:webHidden/>
              </w:rPr>
              <w:fldChar w:fldCharType="end"/>
            </w:r>
          </w:hyperlink>
        </w:p>
        <w:p w14:paraId="4E45CBC6" w14:textId="6F86416F" w:rsidR="00CF2B3C" w:rsidRDefault="00522789">
          <w:pPr>
            <w:pStyle w:val="TOC2"/>
            <w:tabs>
              <w:tab w:val="right" w:leader="dot" w:pos="9016"/>
            </w:tabs>
            <w:rPr>
              <w:rFonts w:eastAsiaTheme="minorEastAsia"/>
              <w:noProof/>
              <w:lang w:eastAsia="en-AU"/>
            </w:rPr>
          </w:pPr>
          <w:hyperlink w:anchor="_Toc500839888" w:history="1">
            <w:r w:rsidR="00CF2B3C" w:rsidRPr="004C2F6E">
              <w:rPr>
                <w:rStyle w:val="Hyperlink"/>
                <w:rFonts w:ascii="Calibri" w:hAnsi="Calibri"/>
                <w:noProof/>
              </w:rPr>
              <w:t>What if I disagree with the outcome of the assessment process?</w:t>
            </w:r>
            <w:r w:rsidR="00CF2B3C">
              <w:rPr>
                <w:noProof/>
                <w:webHidden/>
              </w:rPr>
              <w:tab/>
            </w:r>
            <w:r w:rsidR="00CF2B3C">
              <w:rPr>
                <w:noProof/>
                <w:webHidden/>
              </w:rPr>
              <w:fldChar w:fldCharType="begin"/>
            </w:r>
            <w:r w:rsidR="00CF2B3C">
              <w:rPr>
                <w:noProof/>
                <w:webHidden/>
              </w:rPr>
              <w:instrText xml:space="preserve"> PAGEREF _Toc500839888 \h </w:instrText>
            </w:r>
            <w:r w:rsidR="00CF2B3C">
              <w:rPr>
                <w:noProof/>
                <w:webHidden/>
              </w:rPr>
            </w:r>
            <w:r w:rsidR="00CF2B3C">
              <w:rPr>
                <w:noProof/>
                <w:webHidden/>
              </w:rPr>
              <w:fldChar w:fldCharType="separate"/>
            </w:r>
            <w:r>
              <w:rPr>
                <w:noProof/>
                <w:webHidden/>
              </w:rPr>
              <w:t>5</w:t>
            </w:r>
            <w:r w:rsidR="00CF2B3C">
              <w:rPr>
                <w:noProof/>
                <w:webHidden/>
              </w:rPr>
              <w:fldChar w:fldCharType="end"/>
            </w:r>
          </w:hyperlink>
        </w:p>
        <w:p w14:paraId="66A74C56" w14:textId="063D67E7" w:rsidR="00CF2B3C" w:rsidRDefault="00522789">
          <w:pPr>
            <w:pStyle w:val="TOC2"/>
            <w:tabs>
              <w:tab w:val="right" w:leader="dot" w:pos="9016"/>
            </w:tabs>
            <w:rPr>
              <w:rFonts w:eastAsiaTheme="minorEastAsia"/>
              <w:noProof/>
              <w:lang w:eastAsia="en-AU"/>
            </w:rPr>
          </w:pPr>
          <w:hyperlink w:anchor="_Toc500839889" w:history="1">
            <w:r w:rsidR="00CF2B3C" w:rsidRPr="004C2F6E">
              <w:rPr>
                <w:rStyle w:val="Hyperlink"/>
                <w:rFonts w:ascii="Calibri" w:hAnsi="Calibri"/>
                <w:noProof/>
              </w:rPr>
              <w:t>Does the Ombudsman investigate my report of abuse and make a finding?</w:t>
            </w:r>
            <w:r w:rsidR="00CF2B3C">
              <w:rPr>
                <w:noProof/>
                <w:webHidden/>
              </w:rPr>
              <w:tab/>
            </w:r>
            <w:r w:rsidR="00CF2B3C">
              <w:rPr>
                <w:noProof/>
                <w:webHidden/>
              </w:rPr>
              <w:fldChar w:fldCharType="begin"/>
            </w:r>
            <w:r w:rsidR="00CF2B3C">
              <w:rPr>
                <w:noProof/>
                <w:webHidden/>
              </w:rPr>
              <w:instrText xml:space="preserve"> PAGEREF _Toc500839889 \h </w:instrText>
            </w:r>
            <w:r w:rsidR="00CF2B3C">
              <w:rPr>
                <w:noProof/>
                <w:webHidden/>
              </w:rPr>
            </w:r>
            <w:r w:rsidR="00CF2B3C">
              <w:rPr>
                <w:noProof/>
                <w:webHidden/>
              </w:rPr>
              <w:fldChar w:fldCharType="separate"/>
            </w:r>
            <w:r>
              <w:rPr>
                <w:noProof/>
                <w:webHidden/>
              </w:rPr>
              <w:t>5</w:t>
            </w:r>
            <w:r w:rsidR="00CF2B3C">
              <w:rPr>
                <w:noProof/>
                <w:webHidden/>
              </w:rPr>
              <w:fldChar w:fldCharType="end"/>
            </w:r>
          </w:hyperlink>
        </w:p>
        <w:p w14:paraId="3B285E2D" w14:textId="16035B53" w:rsidR="00CF2B3C" w:rsidRDefault="00522789">
          <w:pPr>
            <w:pStyle w:val="TOC2"/>
            <w:tabs>
              <w:tab w:val="right" w:leader="dot" w:pos="9016"/>
            </w:tabs>
            <w:rPr>
              <w:rFonts w:eastAsiaTheme="minorEastAsia"/>
              <w:noProof/>
              <w:lang w:eastAsia="en-AU"/>
            </w:rPr>
          </w:pPr>
          <w:hyperlink w:anchor="_Toc500839890" w:history="1">
            <w:r w:rsidR="00CF2B3C" w:rsidRPr="004C2F6E">
              <w:rPr>
                <w:rStyle w:val="Hyperlink"/>
                <w:rFonts w:ascii="Calibri" w:hAnsi="Calibri"/>
                <w:noProof/>
              </w:rPr>
              <w:t>What is the effect of the Ombudsman accepting my report of serious abuse?</w:t>
            </w:r>
            <w:r w:rsidR="00CF2B3C">
              <w:rPr>
                <w:noProof/>
                <w:webHidden/>
              </w:rPr>
              <w:tab/>
            </w:r>
            <w:r w:rsidR="00CF2B3C">
              <w:rPr>
                <w:noProof/>
                <w:webHidden/>
              </w:rPr>
              <w:fldChar w:fldCharType="begin"/>
            </w:r>
            <w:r w:rsidR="00CF2B3C">
              <w:rPr>
                <w:noProof/>
                <w:webHidden/>
              </w:rPr>
              <w:instrText xml:space="preserve"> PAGEREF _Toc500839890 \h </w:instrText>
            </w:r>
            <w:r w:rsidR="00CF2B3C">
              <w:rPr>
                <w:noProof/>
                <w:webHidden/>
              </w:rPr>
            </w:r>
            <w:r w:rsidR="00CF2B3C">
              <w:rPr>
                <w:noProof/>
                <w:webHidden/>
              </w:rPr>
              <w:fldChar w:fldCharType="separate"/>
            </w:r>
            <w:r>
              <w:rPr>
                <w:noProof/>
                <w:webHidden/>
              </w:rPr>
              <w:t>5</w:t>
            </w:r>
            <w:r w:rsidR="00CF2B3C">
              <w:rPr>
                <w:noProof/>
                <w:webHidden/>
              </w:rPr>
              <w:fldChar w:fldCharType="end"/>
            </w:r>
          </w:hyperlink>
        </w:p>
        <w:p w14:paraId="16B1C382" w14:textId="5524E95A" w:rsidR="00CF2B3C" w:rsidRDefault="00522789">
          <w:pPr>
            <w:pStyle w:val="TOC2"/>
            <w:tabs>
              <w:tab w:val="right" w:leader="dot" w:pos="9016"/>
            </w:tabs>
            <w:rPr>
              <w:rFonts w:eastAsiaTheme="minorEastAsia"/>
              <w:noProof/>
              <w:lang w:eastAsia="en-AU"/>
            </w:rPr>
          </w:pPr>
          <w:hyperlink w:anchor="_Toc500839891" w:history="1">
            <w:r w:rsidR="00CF2B3C" w:rsidRPr="004C2F6E">
              <w:rPr>
                <w:rStyle w:val="Hyperlink"/>
                <w:rFonts w:ascii="Calibri" w:hAnsi="Calibri"/>
                <w:noProof/>
              </w:rPr>
              <w:t>Can the Defence Force Ombudsman investigate other Defence action?</w:t>
            </w:r>
            <w:r w:rsidR="00CF2B3C">
              <w:rPr>
                <w:noProof/>
                <w:webHidden/>
              </w:rPr>
              <w:tab/>
            </w:r>
            <w:r w:rsidR="00CF2B3C">
              <w:rPr>
                <w:noProof/>
                <w:webHidden/>
              </w:rPr>
              <w:fldChar w:fldCharType="begin"/>
            </w:r>
            <w:r w:rsidR="00CF2B3C">
              <w:rPr>
                <w:noProof/>
                <w:webHidden/>
              </w:rPr>
              <w:instrText xml:space="preserve"> PAGEREF _Toc500839891 \h </w:instrText>
            </w:r>
            <w:r w:rsidR="00CF2B3C">
              <w:rPr>
                <w:noProof/>
                <w:webHidden/>
              </w:rPr>
            </w:r>
            <w:r w:rsidR="00CF2B3C">
              <w:rPr>
                <w:noProof/>
                <w:webHidden/>
              </w:rPr>
              <w:fldChar w:fldCharType="separate"/>
            </w:r>
            <w:r>
              <w:rPr>
                <w:noProof/>
                <w:webHidden/>
              </w:rPr>
              <w:t>5</w:t>
            </w:r>
            <w:r w:rsidR="00CF2B3C">
              <w:rPr>
                <w:noProof/>
                <w:webHidden/>
              </w:rPr>
              <w:fldChar w:fldCharType="end"/>
            </w:r>
          </w:hyperlink>
        </w:p>
        <w:p w14:paraId="3CA61FED" w14:textId="4D260C10" w:rsidR="00CF2B3C" w:rsidRDefault="00522789">
          <w:pPr>
            <w:pStyle w:val="TOC1"/>
            <w:tabs>
              <w:tab w:val="right" w:leader="dot" w:pos="9016"/>
            </w:tabs>
            <w:rPr>
              <w:rFonts w:eastAsiaTheme="minorEastAsia"/>
              <w:noProof/>
              <w:lang w:eastAsia="en-AU"/>
            </w:rPr>
          </w:pPr>
          <w:hyperlink w:anchor="_Toc500839892" w:history="1">
            <w:r w:rsidR="00CF2B3C" w:rsidRPr="004C2F6E">
              <w:rPr>
                <w:rStyle w:val="Hyperlink"/>
                <w:noProof/>
              </w:rPr>
              <w:t>Need more information?</w:t>
            </w:r>
            <w:r w:rsidR="00CF2B3C">
              <w:rPr>
                <w:noProof/>
                <w:webHidden/>
              </w:rPr>
              <w:tab/>
            </w:r>
            <w:r w:rsidR="00CF2B3C">
              <w:rPr>
                <w:noProof/>
                <w:webHidden/>
              </w:rPr>
              <w:fldChar w:fldCharType="begin"/>
            </w:r>
            <w:r w:rsidR="00CF2B3C">
              <w:rPr>
                <w:noProof/>
                <w:webHidden/>
              </w:rPr>
              <w:instrText xml:space="preserve"> PAGEREF _Toc500839892 \h </w:instrText>
            </w:r>
            <w:r w:rsidR="00CF2B3C">
              <w:rPr>
                <w:noProof/>
                <w:webHidden/>
              </w:rPr>
            </w:r>
            <w:r w:rsidR="00CF2B3C">
              <w:rPr>
                <w:noProof/>
                <w:webHidden/>
              </w:rPr>
              <w:fldChar w:fldCharType="separate"/>
            </w:r>
            <w:r>
              <w:rPr>
                <w:noProof/>
                <w:webHidden/>
              </w:rPr>
              <w:t>6</w:t>
            </w:r>
            <w:r w:rsidR="00CF2B3C">
              <w:rPr>
                <w:noProof/>
                <w:webHidden/>
              </w:rPr>
              <w:fldChar w:fldCharType="end"/>
            </w:r>
          </w:hyperlink>
        </w:p>
        <w:p w14:paraId="4AEE7147" w14:textId="7F43D85E" w:rsidR="00DD59C0" w:rsidRDefault="00DD59C0" w:rsidP="003B2496">
          <w:pPr>
            <w:pStyle w:val="TOC1"/>
            <w:tabs>
              <w:tab w:val="right" w:leader="dot" w:pos="9016"/>
            </w:tabs>
          </w:pPr>
          <w:r>
            <w:rPr>
              <w:b/>
              <w:bCs/>
              <w:noProof/>
            </w:rPr>
            <w:fldChar w:fldCharType="end"/>
          </w:r>
        </w:p>
      </w:sdtContent>
    </w:sdt>
    <w:p w14:paraId="6F689A4C" w14:textId="209970C5" w:rsidR="0074272A" w:rsidRPr="00F35606" w:rsidRDefault="00E763A9" w:rsidP="009C2387">
      <w:pPr>
        <w:pStyle w:val="Heading1"/>
      </w:pPr>
      <w:bookmarkStart w:id="0" w:name="_Toc500839874"/>
      <w:r>
        <w:lastRenderedPageBreak/>
        <w:t xml:space="preserve">Reporting serious abuse in </w:t>
      </w:r>
      <w:r w:rsidR="008D6E7C">
        <w:t>Defence</w:t>
      </w:r>
      <w:bookmarkEnd w:id="0"/>
    </w:p>
    <w:p w14:paraId="08E8A358" w14:textId="77777777" w:rsidR="00E763A9" w:rsidRDefault="00E763A9" w:rsidP="0074272A">
      <w:pPr>
        <w:pStyle w:val="Heading2"/>
        <w:rPr>
          <w:rFonts w:ascii="Calibri" w:hAnsi="Calibri"/>
        </w:rPr>
      </w:pPr>
      <w:bookmarkStart w:id="1" w:name="_Toc500839875"/>
      <w:r>
        <w:rPr>
          <w:rFonts w:ascii="Calibri" w:hAnsi="Calibri"/>
        </w:rPr>
        <w:t>Who can make a report?</w:t>
      </w:r>
      <w:bookmarkEnd w:id="1"/>
    </w:p>
    <w:p w14:paraId="5E6A8AEC" w14:textId="3987F15C" w:rsidR="00E763A9" w:rsidRPr="00E763A9" w:rsidRDefault="00E763A9" w:rsidP="00E763A9">
      <w:pPr>
        <w:rPr>
          <w:rFonts w:ascii="Calibri" w:hAnsi="Calibri"/>
        </w:rPr>
      </w:pPr>
      <w:r w:rsidRPr="00E763A9">
        <w:rPr>
          <w:rFonts w:ascii="Calibri" w:hAnsi="Calibri"/>
        </w:rPr>
        <w:t xml:space="preserve">The </w:t>
      </w:r>
      <w:r w:rsidR="00035964">
        <w:rPr>
          <w:rFonts w:ascii="Calibri" w:hAnsi="Calibri"/>
        </w:rPr>
        <w:t>Ombudsman</w:t>
      </w:r>
      <w:r w:rsidR="00035964" w:rsidRPr="00E763A9">
        <w:rPr>
          <w:rFonts w:ascii="Calibri" w:hAnsi="Calibri"/>
        </w:rPr>
        <w:t xml:space="preserve"> </w:t>
      </w:r>
      <w:r w:rsidRPr="00E763A9">
        <w:rPr>
          <w:rFonts w:ascii="Calibri" w:hAnsi="Calibri"/>
        </w:rPr>
        <w:t>can receive</w:t>
      </w:r>
      <w:r w:rsidR="00035964">
        <w:rPr>
          <w:rFonts w:ascii="Calibri" w:hAnsi="Calibri"/>
        </w:rPr>
        <w:t xml:space="preserve"> a</w:t>
      </w:r>
      <w:r w:rsidRPr="00E763A9">
        <w:rPr>
          <w:rFonts w:ascii="Calibri" w:hAnsi="Calibri"/>
        </w:rPr>
        <w:t xml:space="preserve"> report of serious abuse in Defence by a reportee who was, at the time the abuse is alleged to have occurred:</w:t>
      </w:r>
    </w:p>
    <w:p w14:paraId="66A927EC" w14:textId="52CBF906"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member of the Australian Defence Force (</w:t>
      </w:r>
      <w:r w:rsidR="00B878C6" w:rsidRPr="003B2496">
        <w:rPr>
          <w:rFonts w:asciiTheme="minorHAnsi" w:hAnsiTheme="minorHAnsi"/>
          <w:color w:val="auto"/>
        </w:rPr>
        <w:t>Defence</w:t>
      </w:r>
      <w:r w:rsidRPr="003B2496">
        <w:rPr>
          <w:rFonts w:asciiTheme="minorHAnsi" w:hAnsiTheme="minorHAnsi"/>
          <w:color w:val="auto"/>
        </w:rPr>
        <w:t>), or</w:t>
      </w:r>
    </w:p>
    <w:p w14:paraId="026D6E0B" w14:textId="761D44AD"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an Australian Public Service employee deployed outside Australia, or </w:t>
      </w:r>
    </w:p>
    <w:p w14:paraId="3B233F4A" w14:textId="5BE09775"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a</w:t>
      </w:r>
      <w:proofErr w:type="gramEnd"/>
      <w:r w:rsidRPr="003B2496">
        <w:rPr>
          <w:rFonts w:asciiTheme="minorHAnsi" w:hAnsiTheme="minorHAnsi"/>
          <w:color w:val="auto"/>
        </w:rPr>
        <w:t xml:space="preserve"> Defence contractor engaged to provide services outside Australia, either in connection with an operation of the Defence Force or for the purpose of capacity building or peacekeeping functions by the Defence Force.</w:t>
      </w:r>
    </w:p>
    <w:p w14:paraId="468F7DE3" w14:textId="77777777" w:rsidR="008D6E7C" w:rsidRPr="002E0D02" w:rsidRDefault="008D6E7C" w:rsidP="008D6E7C">
      <w:pPr>
        <w:pStyle w:val="Heading2"/>
        <w:rPr>
          <w:rFonts w:ascii="Calibri" w:hAnsi="Calibri"/>
        </w:rPr>
      </w:pPr>
      <w:bookmarkStart w:id="2" w:name="_Toc500839876"/>
      <w:r w:rsidRPr="002E0D02">
        <w:rPr>
          <w:rFonts w:ascii="Calibri" w:hAnsi="Calibri"/>
        </w:rPr>
        <w:t>Can I make a report on behalf of someone else?</w:t>
      </w:r>
      <w:bookmarkEnd w:id="2"/>
    </w:p>
    <w:p w14:paraId="7BBE1D76" w14:textId="1A32F6E6" w:rsidR="00E763A9" w:rsidRPr="00E763A9" w:rsidRDefault="00E763A9" w:rsidP="00E763A9">
      <w:pPr>
        <w:rPr>
          <w:rFonts w:ascii="Calibri" w:hAnsi="Calibri"/>
        </w:rPr>
      </w:pPr>
      <w:r w:rsidRPr="00E763A9">
        <w:rPr>
          <w:rFonts w:ascii="Calibri" w:hAnsi="Calibri"/>
        </w:rPr>
        <w:t xml:space="preserve">A report of abuse may be made by a reportee, or </w:t>
      </w:r>
      <w:r w:rsidR="009B61FB">
        <w:rPr>
          <w:rFonts w:ascii="Calibri" w:hAnsi="Calibri"/>
        </w:rPr>
        <w:t>by another person (an ‘</w:t>
      </w:r>
      <w:r w:rsidRPr="00E763A9">
        <w:rPr>
          <w:rFonts w:ascii="Calibri" w:hAnsi="Calibri"/>
        </w:rPr>
        <w:t>authorised representative</w:t>
      </w:r>
      <w:r w:rsidR="009B61FB">
        <w:rPr>
          <w:rFonts w:ascii="Calibri" w:hAnsi="Calibri"/>
        </w:rPr>
        <w:t>’) on their behalf</w:t>
      </w:r>
      <w:r w:rsidRPr="00E763A9">
        <w:rPr>
          <w:rFonts w:ascii="Calibri" w:hAnsi="Calibri"/>
        </w:rPr>
        <w:t>.</w:t>
      </w:r>
      <w:r>
        <w:rPr>
          <w:rFonts w:ascii="Calibri" w:hAnsi="Calibri"/>
        </w:rPr>
        <w:t xml:space="preserve"> </w:t>
      </w:r>
      <w:r w:rsidRPr="00E763A9">
        <w:rPr>
          <w:rFonts w:ascii="Calibri" w:hAnsi="Calibri"/>
        </w:rPr>
        <w:t xml:space="preserve">A </w:t>
      </w:r>
      <w:proofErr w:type="spellStart"/>
      <w:r w:rsidRPr="00E763A9">
        <w:rPr>
          <w:rFonts w:ascii="Calibri" w:hAnsi="Calibri"/>
        </w:rPr>
        <w:t>reportee’s</w:t>
      </w:r>
      <w:proofErr w:type="spellEnd"/>
      <w:r w:rsidRPr="00E763A9">
        <w:rPr>
          <w:rFonts w:ascii="Calibri" w:hAnsi="Calibri"/>
        </w:rPr>
        <w:t xml:space="preserve"> authorised representative is someone who the </w:t>
      </w:r>
      <w:r w:rsidR="00035964">
        <w:rPr>
          <w:rFonts w:ascii="Calibri" w:hAnsi="Calibri"/>
        </w:rPr>
        <w:t>Ombudsman</w:t>
      </w:r>
      <w:r w:rsidRPr="00E763A9">
        <w:rPr>
          <w:rFonts w:ascii="Calibri" w:hAnsi="Calibri"/>
        </w:rPr>
        <w:t xml:space="preserve"> is satisfied is:</w:t>
      </w:r>
    </w:p>
    <w:p w14:paraId="26E5FE6E" w14:textId="0BC20CA0"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trustee, guardian or administrator appointed under legislation, or by a court or tribunal order</w:t>
      </w:r>
    </w:p>
    <w:p w14:paraId="605E89BE" w14:textId="2E6B064E"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the holder of a power of attorney</w:t>
      </w:r>
    </w:p>
    <w:p w14:paraId="25D71850" w14:textId="5ADDB04E"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legal representative</w:t>
      </w:r>
    </w:p>
    <w:p w14:paraId="47CC8A2E" w14:textId="05C1959A"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someone who has legal or written authority (general or specific) to represent the reportee in relation to their report of abuse, or</w:t>
      </w:r>
    </w:p>
    <w:p w14:paraId="049CA59A" w14:textId="6E94F2AF"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someone</w:t>
      </w:r>
      <w:proofErr w:type="gramEnd"/>
      <w:r w:rsidRPr="003B2496">
        <w:rPr>
          <w:rFonts w:asciiTheme="minorHAnsi" w:hAnsiTheme="minorHAnsi"/>
          <w:color w:val="auto"/>
        </w:rPr>
        <w:t xml:space="preserve"> who the DFO is otherwise satisfied is authorised to make a report on behalf of the reportee.</w:t>
      </w:r>
    </w:p>
    <w:p w14:paraId="110E4AA4" w14:textId="77777777" w:rsidR="0054620E" w:rsidRPr="0054620E" w:rsidRDefault="0054620E" w:rsidP="0054620E">
      <w:pPr>
        <w:rPr>
          <w:rFonts w:ascii="Calibri" w:hAnsi="Calibri"/>
        </w:rPr>
      </w:pPr>
      <w:r w:rsidRPr="003A5F52">
        <w:t xml:space="preserve">There is no requirement to have legal representation to </w:t>
      </w:r>
      <w:r>
        <w:t>submit a report</w:t>
      </w:r>
      <w:r w:rsidRPr="003A5F52">
        <w:t>.</w:t>
      </w:r>
    </w:p>
    <w:p w14:paraId="0EAD75EB" w14:textId="30368596" w:rsidR="008D6E7C" w:rsidRDefault="008D6E7C" w:rsidP="008D6E7C">
      <w:pPr>
        <w:rPr>
          <w:rFonts w:ascii="Calibri" w:hAnsi="Calibri"/>
        </w:rPr>
      </w:pPr>
      <w:r w:rsidRPr="002E0D02">
        <w:rPr>
          <w:rFonts w:ascii="Calibri" w:hAnsi="Calibri"/>
        </w:rPr>
        <w:t xml:space="preserve">The </w:t>
      </w:r>
      <w:r w:rsidR="009B61FB">
        <w:rPr>
          <w:rFonts w:ascii="Calibri" w:hAnsi="Calibri"/>
        </w:rPr>
        <w:t xml:space="preserve">reportee </w:t>
      </w:r>
      <w:r w:rsidRPr="002E0D02">
        <w:rPr>
          <w:rFonts w:ascii="Calibri" w:hAnsi="Calibri"/>
        </w:rPr>
        <w:t xml:space="preserve">will need to complete our </w:t>
      </w:r>
      <w:r w:rsidRPr="00035964">
        <w:rPr>
          <w:rFonts w:ascii="Calibri" w:hAnsi="Calibri"/>
          <w:i/>
        </w:rPr>
        <w:t>Permission for another person to act on my behalf</w:t>
      </w:r>
      <w:r w:rsidRPr="002E0D02">
        <w:rPr>
          <w:rFonts w:ascii="Calibri" w:hAnsi="Calibri"/>
        </w:rPr>
        <w:t xml:space="preserve"> form</w:t>
      </w:r>
      <w:r w:rsidR="00035964">
        <w:rPr>
          <w:rFonts w:ascii="Calibri" w:hAnsi="Calibri"/>
        </w:rPr>
        <w:t xml:space="preserve">, which can be accessed on </w:t>
      </w:r>
      <w:r w:rsidR="001849F2">
        <w:rPr>
          <w:rFonts w:ascii="Calibri" w:hAnsi="Calibri"/>
        </w:rPr>
        <w:t xml:space="preserve">our </w:t>
      </w:r>
      <w:hyperlink r:id="rId9" w:history="1">
        <w:r w:rsidR="00035964" w:rsidRPr="001849F2">
          <w:rPr>
            <w:rStyle w:val="Hyperlink"/>
            <w:rFonts w:ascii="Calibri" w:hAnsi="Calibri"/>
          </w:rPr>
          <w:t>website</w:t>
        </w:r>
      </w:hyperlink>
      <w:r w:rsidRPr="002E0D02">
        <w:rPr>
          <w:rFonts w:ascii="Calibri" w:hAnsi="Calibri"/>
        </w:rPr>
        <w:t>.</w:t>
      </w:r>
    </w:p>
    <w:p w14:paraId="50439B7A" w14:textId="5FCF2CF3" w:rsidR="0074272A" w:rsidRPr="001512FD" w:rsidRDefault="0074272A" w:rsidP="0074272A">
      <w:pPr>
        <w:pStyle w:val="Heading2"/>
        <w:rPr>
          <w:rFonts w:ascii="Calibri" w:hAnsi="Calibri"/>
        </w:rPr>
      </w:pPr>
      <w:bookmarkStart w:id="3" w:name="_Toc500839877"/>
      <w:r w:rsidRPr="001512FD">
        <w:rPr>
          <w:rFonts w:ascii="Calibri" w:hAnsi="Calibri"/>
        </w:rPr>
        <w:t xml:space="preserve">How </w:t>
      </w:r>
      <w:r w:rsidR="00E763A9">
        <w:rPr>
          <w:rFonts w:ascii="Calibri" w:hAnsi="Calibri"/>
        </w:rPr>
        <w:t>do I make a report</w:t>
      </w:r>
      <w:r w:rsidRPr="001512FD">
        <w:rPr>
          <w:rFonts w:ascii="Calibri" w:hAnsi="Calibri"/>
        </w:rPr>
        <w:t>?</w:t>
      </w:r>
      <w:bookmarkEnd w:id="3"/>
    </w:p>
    <w:p w14:paraId="4CB07641" w14:textId="23EA62EC" w:rsidR="0074272A" w:rsidRPr="001512FD" w:rsidRDefault="00E8645C" w:rsidP="0074272A">
      <w:pPr>
        <w:rPr>
          <w:rFonts w:ascii="Calibri" w:hAnsi="Calibri"/>
        </w:rPr>
      </w:pPr>
      <w:r>
        <w:rPr>
          <w:rFonts w:ascii="Calibri" w:hAnsi="Calibri"/>
        </w:rPr>
        <w:t xml:space="preserve">To </w:t>
      </w:r>
      <w:r w:rsidR="00E763A9">
        <w:rPr>
          <w:rFonts w:ascii="Calibri" w:hAnsi="Calibri"/>
        </w:rPr>
        <w:t xml:space="preserve">report serious abuse to the </w:t>
      </w:r>
      <w:r w:rsidR="00035964">
        <w:rPr>
          <w:rFonts w:ascii="Calibri" w:hAnsi="Calibri"/>
        </w:rPr>
        <w:t>Ombudsman</w:t>
      </w:r>
      <w:r w:rsidR="0074272A" w:rsidRPr="001512FD">
        <w:rPr>
          <w:rFonts w:ascii="Calibri" w:hAnsi="Calibri"/>
        </w:rPr>
        <w:t xml:space="preserve">, you will need to complete a Reporting Abuse Form, which is in the form of a statutory declaration and is available on </w:t>
      </w:r>
      <w:r w:rsidR="00035964">
        <w:rPr>
          <w:rFonts w:ascii="Calibri" w:hAnsi="Calibri"/>
        </w:rPr>
        <w:t>our</w:t>
      </w:r>
      <w:r w:rsidR="00035964" w:rsidRPr="001512FD">
        <w:rPr>
          <w:rFonts w:ascii="Calibri" w:hAnsi="Calibri"/>
        </w:rPr>
        <w:t xml:space="preserve"> </w:t>
      </w:r>
      <w:hyperlink r:id="rId10" w:history="1">
        <w:r w:rsidR="0074272A" w:rsidRPr="001512FD">
          <w:rPr>
            <w:rStyle w:val="Hyperlink"/>
            <w:rFonts w:ascii="Calibri" w:hAnsi="Calibri"/>
          </w:rPr>
          <w:t>website</w:t>
        </w:r>
      </w:hyperlink>
      <w:r w:rsidR="0074272A" w:rsidRPr="001512FD">
        <w:rPr>
          <w:rFonts w:ascii="Calibri" w:hAnsi="Calibri"/>
        </w:rPr>
        <w:t xml:space="preserve">. </w:t>
      </w:r>
      <w:r w:rsidR="001D7EBC">
        <w:rPr>
          <w:rFonts w:ascii="Calibri" w:hAnsi="Calibri"/>
        </w:rPr>
        <w:t>We</w:t>
      </w:r>
      <w:r w:rsidR="0074272A" w:rsidRPr="001512FD">
        <w:rPr>
          <w:rFonts w:ascii="Calibri" w:hAnsi="Calibri"/>
        </w:rPr>
        <w:t xml:space="preserve"> may contact you in relation to your report and you may also be asked to provide further information or clarification where required.</w:t>
      </w:r>
    </w:p>
    <w:p w14:paraId="29D2C84A" w14:textId="67964A54" w:rsidR="00437675" w:rsidRPr="001512FD" w:rsidRDefault="0074272A" w:rsidP="0074272A">
      <w:pPr>
        <w:rPr>
          <w:rFonts w:ascii="Calibri" w:hAnsi="Calibri"/>
        </w:rPr>
      </w:pPr>
      <w:r w:rsidRPr="001512FD">
        <w:rPr>
          <w:rFonts w:ascii="Calibri" w:hAnsi="Calibri"/>
        </w:rPr>
        <w:t>If you need assistance completin</w:t>
      </w:r>
      <w:r w:rsidR="00E8645C">
        <w:rPr>
          <w:rFonts w:ascii="Calibri" w:hAnsi="Calibri"/>
        </w:rPr>
        <w:t xml:space="preserve">g the form, please contact </w:t>
      </w:r>
      <w:r w:rsidR="00BA06C5">
        <w:rPr>
          <w:rFonts w:ascii="Calibri" w:hAnsi="Calibri"/>
        </w:rPr>
        <w:t>us</w:t>
      </w:r>
      <w:r w:rsidR="009B61FB">
        <w:rPr>
          <w:rFonts w:ascii="Calibri" w:hAnsi="Calibri"/>
        </w:rPr>
        <w:t xml:space="preserve"> </w:t>
      </w:r>
      <w:r w:rsidRPr="001512FD">
        <w:rPr>
          <w:rFonts w:ascii="Calibri" w:hAnsi="Calibri"/>
        </w:rPr>
        <w:t xml:space="preserve">on </w:t>
      </w:r>
      <w:r w:rsidRPr="00E8645C">
        <w:rPr>
          <w:rFonts w:ascii="Calibri" w:hAnsi="Calibri"/>
          <w:b/>
        </w:rPr>
        <w:t>1300 395 776</w:t>
      </w:r>
      <w:r w:rsidRPr="001512FD">
        <w:rPr>
          <w:rFonts w:ascii="Calibri" w:hAnsi="Calibri"/>
        </w:rPr>
        <w:t>.</w:t>
      </w:r>
    </w:p>
    <w:p w14:paraId="5CE2E264" w14:textId="77777777" w:rsidR="008D6E7C" w:rsidRPr="002E0D02" w:rsidRDefault="008D6E7C" w:rsidP="008D6E7C">
      <w:pPr>
        <w:rPr>
          <w:rFonts w:ascii="Calibri" w:eastAsiaTheme="majorEastAsia" w:hAnsi="Calibri" w:cstheme="majorBidi"/>
          <w:color w:val="0098D8"/>
          <w:sz w:val="26"/>
          <w:szCs w:val="26"/>
        </w:rPr>
      </w:pPr>
      <w:r w:rsidRPr="002E0D02">
        <w:rPr>
          <w:rFonts w:ascii="Calibri" w:eastAsiaTheme="majorEastAsia" w:hAnsi="Calibri" w:cstheme="majorBidi"/>
          <w:bCs/>
          <w:color w:val="0098D8"/>
          <w:sz w:val="26"/>
          <w:szCs w:val="26"/>
        </w:rPr>
        <w:t>Can I make a report anonymously?</w:t>
      </w:r>
    </w:p>
    <w:p w14:paraId="0713F7BD" w14:textId="163B2004" w:rsidR="008D6E7C" w:rsidRDefault="008D6E7C" w:rsidP="008D6E7C">
      <w:pPr>
        <w:rPr>
          <w:rFonts w:ascii="Calibri" w:hAnsi="Calibri"/>
        </w:rPr>
      </w:pPr>
      <w:r w:rsidRPr="002E0D02">
        <w:rPr>
          <w:rFonts w:ascii="Calibri" w:hAnsi="Calibri"/>
        </w:rPr>
        <w:t xml:space="preserve">Yes. You can make a report and not provide your personal details. The information in your report can assist in identifying systemic issues or areas of concern in Defence. However, it </w:t>
      </w:r>
      <w:r>
        <w:rPr>
          <w:rFonts w:ascii="Calibri" w:hAnsi="Calibri"/>
        </w:rPr>
        <w:t xml:space="preserve">will not be possible </w:t>
      </w:r>
      <w:r w:rsidRPr="002E0D02">
        <w:rPr>
          <w:rFonts w:ascii="Calibri" w:hAnsi="Calibri"/>
        </w:rPr>
        <w:t>to progress an assessment of your report</w:t>
      </w:r>
      <w:r>
        <w:rPr>
          <w:rFonts w:ascii="Calibri" w:hAnsi="Calibri"/>
        </w:rPr>
        <w:t xml:space="preserve"> </w:t>
      </w:r>
      <w:r w:rsidRPr="002E0D02">
        <w:rPr>
          <w:rFonts w:ascii="Calibri" w:hAnsi="Calibri"/>
        </w:rPr>
        <w:t>without certain information, including your identifying details.</w:t>
      </w:r>
    </w:p>
    <w:p w14:paraId="47A4AA01" w14:textId="77777777" w:rsidR="008D6E7C" w:rsidRPr="001512FD" w:rsidRDefault="008D6E7C" w:rsidP="008D6E7C">
      <w:pPr>
        <w:pStyle w:val="Heading2"/>
        <w:rPr>
          <w:rFonts w:ascii="Calibri" w:hAnsi="Calibri"/>
        </w:rPr>
      </w:pPr>
      <w:bookmarkStart w:id="4" w:name="_Toc500839878"/>
      <w:r>
        <w:rPr>
          <w:rFonts w:ascii="Calibri" w:hAnsi="Calibri"/>
        </w:rPr>
        <w:lastRenderedPageBreak/>
        <w:t>I complained to the Defence Abuse Response Taskforce (DART)—can I also report my abuse to the DFO?</w:t>
      </w:r>
      <w:bookmarkEnd w:id="4"/>
    </w:p>
    <w:p w14:paraId="131ABF22" w14:textId="0BAE787F" w:rsidR="008D6E7C" w:rsidRDefault="008D6E7C" w:rsidP="003B2496">
      <w:pPr>
        <w:keepLines/>
      </w:pPr>
      <w:r>
        <w:t>The Defence Force Ombudsman cannot respond to a report of abuse if it was dealt with by the DART.</w:t>
      </w:r>
      <w:r w:rsidRPr="002E0D02">
        <w:t xml:space="preserve"> However, if you have new information you did not report to the DART, we will consider this information. If you contacted the DART after the cut-off date for complaints (31 May 2013) you can make a report of abuse to us. You can also report abuse which occurred after 11</w:t>
      </w:r>
      <w:r>
        <w:t> </w:t>
      </w:r>
      <w:r w:rsidRPr="002E0D02">
        <w:t>April</w:t>
      </w:r>
      <w:r>
        <w:t> </w:t>
      </w:r>
      <w:r w:rsidRPr="002E0D02">
        <w:t xml:space="preserve">2011 </w:t>
      </w:r>
      <w:r>
        <w:t>(abuse that was outside the DART’s terms of reference)</w:t>
      </w:r>
      <w:r w:rsidRPr="002E0D02">
        <w:t>, even if you had previously reported that abuse to DART.</w:t>
      </w:r>
    </w:p>
    <w:p w14:paraId="7E3FE011" w14:textId="77777777" w:rsidR="008D6E7C" w:rsidRPr="001512FD" w:rsidRDefault="008D6E7C" w:rsidP="008D6E7C">
      <w:pPr>
        <w:pStyle w:val="Heading2"/>
        <w:rPr>
          <w:rFonts w:ascii="Calibri" w:hAnsi="Calibri"/>
        </w:rPr>
      </w:pPr>
      <w:bookmarkStart w:id="5" w:name="_Toc500839879"/>
      <w:r w:rsidRPr="001512FD">
        <w:rPr>
          <w:rFonts w:ascii="Calibri" w:hAnsi="Calibri"/>
        </w:rPr>
        <w:t>I suffered abuse while employed by Defence, but I do not know the identity of the person(s) who abused me. Is it still possible for me to apply?</w:t>
      </w:r>
      <w:bookmarkEnd w:id="5"/>
    </w:p>
    <w:p w14:paraId="7547EE0D" w14:textId="77777777" w:rsidR="008D6E7C" w:rsidRDefault="008D6E7C" w:rsidP="008D6E7C">
      <w:pPr>
        <w:rPr>
          <w:rFonts w:ascii="Calibri" w:hAnsi="Calibri"/>
        </w:rPr>
      </w:pPr>
      <w:r>
        <w:rPr>
          <w:rFonts w:ascii="Calibri" w:hAnsi="Calibri"/>
        </w:rPr>
        <w:t xml:space="preserve">Yes. It is not essential that you know the identity of the </w:t>
      </w:r>
      <w:r w:rsidRPr="001512FD">
        <w:rPr>
          <w:rFonts w:ascii="Calibri" w:hAnsi="Calibri"/>
        </w:rPr>
        <w:t>person(s) who abused you</w:t>
      </w:r>
      <w:r>
        <w:rPr>
          <w:rFonts w:ascii="Calibri" w:hAnsi="Calibri"/>
        </w:rPr>
        <w:t>.</w:t>
      </w:r>
    </w:p>
    <w:p w14:paraId="7383DE4A" w14:textId="32C8B9D1" w:rsidR="008D6E7C" w:rsidRDefault="008D6E7C" w:rsidP="008D6E7C">
      <w:r>
        <w:rPr>
          <w:rFonts w:ascii="Calibri" w:hAnsi="Calibri"/>
        </w:rPr>
        <w:t xml:space="preserve">However, you should </w:t>
      </w:r>
      <w:r w:rsidRPr="001512FD">
        <w:rPr>
          <w:rFonts w:ascii="Calibri" w:hAnsi="Calibri"/>
        </w:rPr>
        <w:t>provide as much information as possible in your report about the circumstances of the abuse, and the reasons you do not know the identity o</w:t>
      </w:r>
      <w:r>
        <w:rPr>
          <w:rFonts w:ascii="Calibri" w:hAnsi="Calibri"/>
        </w:rPr>
        <w:t>f the person(s) who abused you.</w:t>
      </w:r>
      <w:r w:rsidRPr="001512FD">
        <w:rPr>
          <w:rFonts w:ascii="Calibri" w:hAnsi="Calibri"/>
        </w:rPr>
        <w:t xml:space="preserve"> For example, you may have not seen the face(s) of the person(s) who abused you</w:t>
      </w:r>
      <w:r>
        <w:rPr>
          <w:rFonts w:ascii="Calibri" w:hAnsi="Calibri"/>
        </w:rPr>
        <w:t xml:space="preserve">, or you may have forgotten the name or the spelling of the </w:t>
      </w:r>
      <w:r w:rsidR="00BA06C5">
        <w:rPr>
          <w:rFonts w:ascii="Calibri" w:hAnsi="Calibri"/>
        </w:rPr>
        <w:t xml:space="preserve">name of the </w:t>
      </w:r>
      <w:r>
        <w:rPr>
          <w:rFonts w:ascii="Calibri" w:hAnsi="Calibri"/>
        </w:rPr>
        <w:t>person(s) who abused you as the abuse occurred a long time ago.</w:t>
      </w:r>
    </w:p>
    <w:p w14:paraId="24F3AF4D" w14:textId="74A86695" w:rsidR="008D6E7C" w:rsidRDefault="008D6E7C" w:rsidP="008D6E7C">
      <w:pPr>
        <w:rPr>
          <w:rFonts w:ascii="Calibri" w:hAnsi="Calibri"/>
        </w:rPr>
      </w:pPr>
      <w:r>
        <w:rPr>
          <w:rFonts w:ascii="Calibri" w:hAnsi="Calibri"/>
        </w:rPr>
        <w:t xml:space="preserve">Any </w:t>
      </w:r>
      <w:r w:rsidRPr="001512FD">
        <w:rPr>
          <w:rFonts w:ascii="Calibri" w:hAnsi="Calibri"/>
        </w:rPr>
        <w:t xml:space="preserve">information you </w:t>
      </w:r>
      <w:r>
        <w:rPr>
          <w:rFonts w:ascii="Calibri" w:hAnsi="Calibri"/>
        </w:rPr>
        <w:t xml:space="preserve">can </w:t>
      </w:r>
      <w:r w:rsidRPr="001512FD">
        <w:rPr>
          <w:rFonts w:ascii="Calibri" w:hAnsi="Calibri"/>
        </w:rPr>
        <w:t xml:space="preserve">provide will </w:t>
      </w:r>
      <w:r w:rsidR="00C94026">
        <w:rPr>
          <w:rFonts w:ascii="Calibri" w:hAnsi="Calibri"/>
        </w:rPr>
        <w:t>help</w:t>
      </w:r>
      <w:r w:rsidR="00C94026" w:rsidRPr="001512FD">
        <w:rPr>
          <w:rFonts w:ascii="Calibri" w:hAnsi="Calibri"/>
        </w:rPr>
        <w:t xml:space="preserve"> </w:t>
      </w:r>
      <w:r w:rsidRPr="001512FD">
        <w:rPr>
          <w:rFonts w:ascii="Calibri" w:hAnsi="Calibri"/>
        </w:rPr>
        <w:t xml:space="preserve">the </w:t>
      </w:r>
      <w:r>
        <w:rPr>
          <w:rFonts w:ascii="Calibri" w:hAnsi="Calibri"/>
        </w:rPr>
        <w:t>Ombudsman</w:t>
      </w:r>
      <w:r w:rsidRPr="001512FD">
        <w:rPr>
          <w:rFonts w:ascii="Calibri" w:hAnsi="Calibri"/>
        </w:rPr>
        <w:t xml:space="preserve"> </w:t>
      </w:r>
      <w:r w:rsidR="00C94026">
        <w:rPr>
          <w:rFonts w:ascii="Calibri" w:hAnsi="Calibri"/>
        </w:rPr>
        <w:t>to</w:t>
      </w:r>
      <w:r w:rsidRPr="001512FD">
        <w:rPr>
          <w:rFonts w:ascii="Calibri" w:hAnsi="Calibri"/>
        </w:rPr>
        <w:t xml:space="preserve"> </w:t>
      </w:r>
      <w:r>
        <w:rPr>
          <w:rFonts w:ascii="Calibri" w:hAnsi="Calibri"/>
        </w:rPr>
        <w:t>assess your report</w:t>
      </w:r>
      <w:r w:rsidRPr="001512FD">
        <w:rPr>
          <w:rFonts w:ascii="Calibri" w:hAnsi="Calibri"/>
        </w:rPr>
        <w:t>.</w:t>
      </w:r>
    </w:p>
    <w:p w14:paraId="3398DE89" w14:textId="77777777" w:rsidR="008D6E7C" w:rsidRDefault="008D6E7C" w:rsidP="008D6E7C">
      <w:pPr>
        <w:rPr>
          <w:rFonts w:ascii="Calibri" w:eastAsiaTheme="majorEastAsia" w:hAnsi="Calibri" w:cstheme="majorBidi"/>
          <w:bCs/>
          <w:color w:val="0098D8"/>
          <w:sz w:val="26"/>
          <w:szCs w:val="26"/>
        </w:rPr>
      </w:pPr>
      <w:r w:rsidRPr="002E0D02">
        <w:rPr>
          <w:rFonts w:ascii="Calibri" w:eastAsiaTheme="majorEastAsia" w:hAnsi="Calibri" w:cstheme="majorBidi"/>
          <w:bCs/>
          <w:color w:val="0098D8"/>
          <w:sz w:val="26"/>
          <w:szCs w:val="26"/>
        </w:rPr>
        <w:t>My report of abuse happened a very long time ago and there were no witnesses. Can I still make a report of abuse?</w:t>
      </w:r>
    </w:p>
    <w:p w14:paraId="548F5606" w14:textId="6251AF91" w:rsidR="00B2618A" w:rsidRDefault="008D6E7C">
      <w:pPr>
        <w:rPr>
          <w:rFonts w:eastAsiaTheme="majorEastAsia" w:cstheme="majorBidi"/>
          <w:b/>
          <w:color w:val="5B9BD5" w:themeColor="accent1"/>
          <w:sz w:val="30"/>
          <w:szCs w:val="32"/>
        </w:rPr>
      </w:pPr>
      <w:r w:rsidRPr="002E0D02">
        <w:rPr>
          <w:rFonts w:ascii="Calibri" w:hAnsi="Calibri"/>
        </w:rPr>
        <w:t>Yes. We will consider all reports of abuse, no matter how old. We also understand that current or former serving members of Defence may not have records or evidence to prove the abuse occurred. We can accept reports of abuse we consider to be reasonably likely to have occurred.</w:t>
      </w:r>
    </w:p>
    <w:p w14:paraId="6B9CC81F" w14:textId="4AC92129" w:rsidR="008D6E7C" w:rsidRPr="00F35606" w:rsidRDefault="008D6E7C" w:rsidP="008D6E7C">
      <w:pPr>
        <w:pStyle w:val="Heading1"/>
      </w:pPr>
      <w:bookmarkStart w:id="6" w:name="_Toc500839880"/>
      <w:r>
        <w:t>The Ombudsman’s jurisdiction</w:t>
      </w:r>
      <w:bookmarkEnd w:id="6"/>
    </w:p>
    <w:p w14:paraId="676B1C89" w14:textId="784C11D3" w:rsidR="008D6E7C" w:rsidRPr="008D6E7C" w:rsidRDefault="008D6E7C" w:rsidP="008D6E7C">
      <w:pPr>
        <w:rPr>
          <w:rFonts w:ascii="Calibri" w:hAnsi="Calibri"/>
        </w:rPr>
      </w:pPr>
      <w:r>
        <w:rPr>
          <w:rFonts w:ascii="Calibri" w:hAnsi="Calibri"/>
        </w:rPr>
        <w:t xml:space="preserve">The Ombudsman </w:t>
      </w:r>
      <w:r w:rsidR="00C94026">
        <w:rPr>
          <w:rFonts w:ascii="Calibri" w:hAnsi="Calibri"/>
        </w:rPr>
        <w:t xml:space="preserve">may </w:t>
      </w:r>
      <w:r w:rsidR="00F9242E">
        <w:rPr>
          <w:rFonts w:ascii="Calibri" w:hAnsi="Calibri"/>
        </w:rPr>
        <w:t xml:space="preserve">take appropriate action in response to reports </w:t>
      </w:r>
      <w:r w:rsidR="00C94026">
        <w:rPr>
          <w:rFonts w:ascii="Calibri" w:hAnsi="Calibri"/>
        </w:rPr>
        <w:t>if</w:t>
      </w:r>
      <w:r w:rsidR="00F9242E">
        <w:rPr>
          <w:rFonts w:ascii="Calibri" w:hAnsi="Calibri"/>
        </w:rPr>
        <w:t xml:space="preserve"> satisfied </w:t>
      </w:r>
      <w:r w:rsidR="00C94026">
        <w:rPr>
          <w:rFonts w:ascii="Calibri" w:hAnsi="Calibri"/>
        </w:rPr>
        <w:t xml:space="preserve">it </w:t>
      </w:r>
      <w:r w:rsidR="00F9242E">
        <w:rPr>
          <w:rFonts w:ascii="Calibri" w:hAnsi="Calibri"/>
        </w:rPr>
        <w:t>constitute</w:t>
      </w:r>
      <w:r w:rsidR="00C94026">
        <w:rPr>
          <w:rFonts w:ascii="Calibri" w:hAnsi="Calibri"/>
        </w:rPr>
        <w:t>s</w:t>
      </w:r>
      <w:r w:rsidR="00F9242E">
        <w:rPr>
          <w:rFonts w:ascii="Calibri" w:hAnsi="Calibri"/>
        </w:rPr>
        <w:t xml:space="preserve"> </w:t>
      </w:r>
      <w:r>
        <w:rPr>
          <w:rFonts w:ascii="Calibri" w:hAnsi="Calibri"/>
          <w:i/>
        </w:rPr>
        <w:t>serious abuse</w:t>
      </w:r>
      <w:r>
        <w:rPr>
          <w:rFonts w:ascii="Calibri" w:hAnsi="Calibri"/>
        </w:rPr>
        <w:t xml:space="preserve"> which </w:t>
      </w:r>
      <w:r w:rsidR="00F9242E">
        <w:rPr>
          <w:rFonts w:ascii="Calibri" w:hAnsi="Calibri"/>
        </w:rPr>
        <w:t xml:space="preserve">are </w:t>
      </w:r>
      <w:r>
        <w:rPr>
          <w:rFonts w:ascii="Calibri" w:hAnsi="Calibri"/>
          <w:i/>
        </w:rPr>
        <w:t>reasonably likely</w:t>
      </w:r>
      <w:r w:rsidR="00F9242E">
        <w:rPr>
          <w:rFonts w:ascii="Calibri" w:hAnsi="Calibri"/>
        </w:rPr>
        <w:t xml:space="preserve"> to have occurred.</w:t>
      </w:r>
    </w:p>
    <w:p w14:paraId="0C337994" w14:textId="77777777" w:rsidR="008D6E7C" w:rsidRPr="001512FD" w:rsidRDefault="008D6E7C" w:rsidP="008D6E7C">
      <w:pPr>
        <w:pStyle w:val="Heading2"/>
        <w:rPr>
          <w:rFonts w:ascii="Calibri" w:hAnsi="Calibri"/>
        </w:rPr>
      </w:pPr>
      <w:bookmarkStart w:id="7" w:name="_Toc500839881"/>
      <w:r>
        <w:rPr>
          <w:rFonts w:ascii="Calibri" w:hAnsi="Calibri"/>
        </w:rPr>
        <w:t>What is ‘serious abuse’</w:t>
      </w:r>
      <w:r w:rsidRPr="001512FD">
        <w:rPr>
          <w:rFonts w:ascii="Calibri" w:hAnsi="Calibri"/>
        </w:rPr>
        <w:t>?</w:t>
      </w:r>
      <w:bookmarkEnd w:id="7"/>
      <w:r w:rsidRPr="001512FD">
        <w:rPr>
          <w:rFonts w:ascii="Calibri" w:hAnsi="Calibri"/>
        </w:rPr>
        <w:t xml:space="preserve"> </w:t>
      </w:r>
    </w:p>
    <w:p w14:paraId="2DCBEAC6" w14:textId="3AAB78A9" w:rsidR="008D6E7C" w:rsidRDefault="008D6E7C" w:rsidP="008D6E7C">
      <w:pPr>
        <w:rPr>
          <w:rFonts w:ascii="Calibri" w:hAnsi="Calibri"/>
        </w:rPr>
      </w:pPr>
      <w:r w:rsidRPr="002E0D02">
        <w:rPr>
          <w:rFonts w:ascii="Calibri" w:hAnsi="Calibri"/>
        </w:rPr>
        <w:t>‘Serious abuse’ is defined as sexual abuse, serious physical abuse and serious bullying and harassment. All reports will be assessed to determine whether the reported abuse meets this definition.</w:t>
      </w:r>
    </w:p>
    <w:p w14:paraId="439E71AD" w14:textId="321E9E9B" w:rsidR="001849F2" w:rsidRDefault="001849F2" w:rsidP="003B2496">
      <w:pPr>
        <w:rPr>
          <w:rFonts w:cs="Arial"/>
          <w:lang w:eastAsia="en-AU"/>
        </w:rPr>
      </w:pPr>
      <w:r w:rsidRPr="00D807C3">
        <w:rPr>
          <w:rFonts w:cs="Arial"/>
          <w:i/>
          <w:lang w:eastAsia="en-AU"/>
        </w:rPr>
        <w:t>Serious</w:t>
      </w:r>
      <w:r w:rsidRPr="00D807C3">
        <w:rPr>
          <w:rFonts w:cs="Arial"/>
          <w:lang w:eastAsia="en-AU"/>
        </w:rPr>
        <w:t xml:space="preserve"> physical abuse or </w:t>
      </w:r>
      <w:r>
        <w:rPr>
          <w:rFonts w:cs="Arial"/>
          <w:i/>
          <w:lang w:eastAsia="en-AU"/>
        </w:rPr>
        <w:t xml:space="preserve">serious </w:t>
      </w:r>
      <w:r w:rsidRPr="00D807C3">
        <w:rPr>
          <w:rFonts w:cs="Arial"/>
          <w:lang w:eastAsia="en-AU"/>
        </w:rPr>
        <w:t xml:space="preserve">bullying and harassment is conduct which is significant and consequential. It is the conduct alleged which must be significant, rather than the effect on the person on whom it is inflicted. The assessment of seriousness is an objective test and abuse will be determined to be </w:t>
      </w:r>
      <w:r w:rsidRPr="003B2496">
        <w:rPr>
          <w:rFonts w:ascii="Calibri" w:hAnsi="Calibri"/>
        </w:rPr>
        <w:t>serious</w:t>
      </w:r>
      <w:r w:rsidRPr="00D807C3">
        <w:rPr>
          <w:rFonts w:cs="Arial"/>
          <w:lang w:eastAsia="en-AU"/>
        </w:rPr>
        <w:t xml:space="preserve"> where </w:t>
      </w:r>
      <w:r w:rsidR="008421D2">
        <w:rPr>
          <w:rFonts w:cs="Arial"/>
          <w:lang w:eastAsia="en-AU"/>
        </w:rPr>
        <w:t xml:space="preserve">a </w:t>
      </w:r>
      <w:r w:rsidRPr="00D807C3">
        <w:rPr>
          <w:rFonts w:cs="Arial"/>
          <w:lang w:eastAsia="en-AU"/>
        </w:rPr>
        <w:t>reasonable person would see the conduct as sufficiently signif</w:t>
      </w:r>
      <w:r>
        <w:rPr>
          <w:rFonts w:cs="Arial"/>
          <w:lang w:eastAsia="en-AU"/>
        </w:rPr>
        <w:t>icant in all the circumstances.</w:t>
      </w:r>
    </w:p>
    <w:p w14:paraId="19B135E5" w14:textId="77777777" w:rsidR="001849F2" w:rsidRPr="00D807C3" w:rsidRDefault="001849F2" w:rsidP="003B2496">
      <w:pPr>
        <w:rPr>
          <w:rFonts w:cs="Arial"/>
          <w:lang w:eastAsia="en-AU"/>
        </w:rPr>
      </w:pPr>
      <w:r w:rsidRPr="00D807C3">
        <w:rPr>
          <w:rFonts w:cs="Arial"/>
          <w:lang w:eastAsia="en-AU"/>
        </w:rPr>
        <w:t xml:space="preserve">In </w:t>
      </w:r>
      <w:r w:rsidRPr="003B2496">
        <w:rPr>
          <w:rFonts w:ascii="Calibri" w:hAnsi="Calibri"/>
        </w:rPr>
        <w:t>assessing</w:t>
      </w:r>
      <w:r w:rsidRPr="00D807C3">
        <w:rPr>
          <w:rFonts w:cs="Arial"/>
          <w:lang w:eastAsia="en-AU"/>
        </w:rPr>
        <w:t xml:space="preserve"> seriousness, the Ombudsman will consider whether the conduct: </w:t>
      </w:r>
    </w:p>
    <w:p w14:paraId="3E6D61C4"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involves a series of incidents which indicate a course of conduct </w:t>
      </w:r>
    </w:p>
    <w:p w14:paraId="054C724D"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is inflicted by officials acting in concert with others </w:t>
      </w:r>
    </w:p>
    <w:p w14:paraId="60C99C22"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involves actual bodily harm being inflicted </w:t>
      </w:r>
    </w:p>
    <w:p w14:paraId="3177ABFB"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appears to include premeditation or consciousness of wrongdoing, and </w:t>
      </w:r>
    </w:p>
    <w:p w14:paraId="570D77AD"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lastRenderedPageBreak/>
        <w:t>amounts</w:t>
      </w:r>
      <w:proofErr w:type="gramEnd"/>
      <w:r w:rsidRPr="003B2496">
        <w:rPr>
          <w:rFonts w:asciiTheme="minorHAnsi" w:hAnsiTheme="minorHAnsi"/>
          <w:color w:val="auto"/>
        </w:rPr>
        <w:t xml:space="preserve"> to sexual harassment or discrimination on the basis of an attribute recognised by Australian anti-discrimination law. </w:t>
      </w:r>
    </w:p>
    <w:p w14:paraId="7D016E49" w14:textId="3AF0F256" w:rsidR="001849F2" w:rsidRPr="001849F2" w:rsidRDefault="001849F2" w:rsidP="003B2496">
      <w:pPr>
        <w:rPr>
          <w:rFonts w:cs="Arial"/>
          <w:lang w:eastAsia="en-AU"/>
        </w:rPr>
      </w:pPr>
      <w:r w:rsidRPr="003B2496">
        <w:rPr>
          <w:rFonts w:cs="Arial"/>
          <w:lang w:eastAsia="en-AU"/>
        </w:rPr>
        <w:t>The factors outlined above are not elements of a definition that must be satisfied in each instance, but rather factors to be considered as part of an objective assessment of each report.</w:t>
      </w:r>
    </w:p>
    <w:p w14:paraId="78B64704" w14:textId="29C74A9D" w:rsidR="008D6E7C" w:rsidRPr="001512FD" w:rsidRDefault="008D6E7C" w:rsidP="008D6E7C">
      <w:pPr>
        <w:pStyle w:val="Heading2"/>
        <w:rPr>
          <w:rFonts w:ascii="Calibri" w:hAnsi="Calibri"/>
        </w:rPr>
      </w:pPr>
      <w:bookmarkStart w:id="8" w:name="_Toc500839882"/>
      <w:r>
        <w:rPr>
          <w:rFonts w:ascii="Calibri" w:hAnsi="Calibri"/>
        </w:rPr>
        <w:t xml:space="preserve">What does ‘reasonably </w:t>
      </w:r>
      <w:r w:rsidR="008421D2">
        <w:rPr>
          <w:rFonts w:ascii="Calibri" w:hAnsi="Calibri"/>
        </w:rPr>
        <w:t xml:space="preserve">likelihood’ </w:t>
      </w:r>
      <w:r>
        <w:rPr>
          <w:rFonts w:ascii="Calibri" w:hAnsi="Calibri"/>
        </w:rPr>
        <w:t>mean?</w:t>
      </w:r>
      <w:bookmarkEnd w:id="8"/>
    </w:p>
    <w:p w14:paraId="7059B52C" w14:textId="5D91AA9A" w:rsidR="001849F2" w:rsidRPr="00D807C3" w:rsidRDefault="001849F2" w:rsidP="001849F2">
      <w:r w:rsidRPr="00D807C3">
        <w:rPr>
          <w:i/>
          <w:iCs/>
        </w:rPr>
        <w:t>Reasonable likelihood</w:t>
      </w:r>
      <w:r w:rsidRPr="00D807C3">
        <w:t xml:space="preserve"> is below the civil standard of proof </w:t>
      </w:r>
      <w:r w:rsidR="00336BC4">
        <w:t>(‘</w:t>
      </w:r>
      <w:r w:rsidRPr="00D807C3">
        <w:t xml:space="preserve">on the </w:t>
      </w:r>
      <w:r w:rsidRPr="00A50DF1">
        <w:rPr>
          <w:iCs/>
        </w:rPr>
        <w:t>balance of probabilities</w:t>
      </w:r>
      <w:r w:rsidR="00336BC4" w:rsidRPr="00A50DF1">
        <w:t>’</w:t>
      </w:r>
      <w:r w:rsidR="00336BC4">
        <w:t>).</w:t>
      </w:r>
      <w:r w:rsidRPr="00D807C3">
        <w:t xml:space="preserve"> It involves the concept that </w:t>
      </w:r>
      <w:r w:rsidRPr="009B61FB">
        <w:rPr>
          <w:iCs/>
        </w:rPr>
        <w:t>reasonable inquiries have been made</w:t>
      </w:r>
      <w:r w:rsidRPr="00D807C3">
        <w:t xml:space="preserve"> to form the belief.</w:t>
      </w:r>
    </w:p>
    <w:p w14:paraId="130A7718" w14:textId="794596C5" w:rsidR="003B2496" w:rsidRDefault="003B2496" w:rsidP="001849F2">
      <w:r>
        <w:t>T</w:t>
      </w:r>
      <w:r w:rsidR="001849F2" w:rsidRPr="00D807C3">
        <w:t xml:space="preserve">he Ombudsman </w:t>
      </w:r>
      <w:r>
        <w:t>will seek, and consider, any of the following that may be applicable to individual reports:</w:t>
      </w:r>
    </w:p>
    <w:p w14:paraId="756E6B28" w14:textId="77777777" w:rsid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further information from a reportee, such as medical records or police or Defence reports</w:t>
      </w:r>
    </w:p>
    <w:p w14:paraId="0C6CF8F9" w14:textId="77777777" w:rsid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trend information about abuse which occurred at part</w:t>
      </w:r>
      <w:r w:rsidR="003B2496">
        <w:rPr>
          <w:rFonts w:asciiTheme="minorHAnsi" w:hAnsiTheme="minorHAnsi"/>
          <w:color w:val="auto"/>
        </w:rPr>
        <w:t>icular locations and times, and</w:t>
      </w:r>
    </w:p>
    <w:p w14:paraId="5373E2A7" w14:textId="76DCAFA0" w:rsidR="003B2496" w:rsidRPr="003B2496" w:rsidRDefault="001849F2"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any</w:t>
      </w:r>
      <w:proofErr w:type="gramEnd"/>
      <w:r w:rsidRPr="003B2496">
        <w:rPr>
          <w:rFonts w:asciiTheme="minorHAnsi" w:hAnsiTheme="minorHAnsi"/>
          <w:color w:val="auto"/>
        </w:rPr>
        <w:t xml:space="preserve"> i</w:t>
      </w:r>
      <w:r w:rsidR="003B2496">
        <w:rPr>
          <w:rFonts w:asciiTheme="minorHAnsi" w:hAnsiTheme="minorHAnsi"/>
          <w:color w:val="auto"/>
        </w:rPr>
        <w:t>nformation provided by Defence.</w:t>
      </w:r>
    </w:p>
    <w:p w14:paraId="11A46FC7" w14:textId="4BBCB43C" w:rsidR="001849F2" w:rsidRPr="00D807C3" w:rsidRDefault="003B2496" w:rsidP="001849F2">
      <w:r>
        <w:t xml:space="preserve">However, having regard to the nature of the abuse, </w:t>
      </w:r>
      <w:r w:rsidR="00F923B7">
        <w:t xml:space="preserve">an absence of any </w:t>
      </w:r>
      <w:r>
        <w:t xml:space="preserve">further or corroborating information </w:t>
      </w:r>
      <w:r w:rsidR="00F923B7">
        <w:t xml:space="preserve">will not prevent the Ombudsman from being </w:t>
      </w:r>
      <w:r>
        <w:t xml:space="preserve">satisfied it was reasonably likely to have occurred. </w:t>
      </w:r>
    </w:p>
    <w:p w14:paraId="25A70559" w14:textId="002C01F0" w:rsidR="008D6E7C" w:rsidRPr="001512FD" w:rsidRDefault="008D6E7C" w:rsidP="008D6E7C">
      <w:pPr>
        <w:pStyle w:val="Heading2"/>
        <w:rPr>
          <w:rFonts w:ascii="Calibri" w:hAnsi="Calibri"/>
        </w:rPr>
      </w:pPr>
      <w:bookmarkStart w:id="9" w:name="_Toc500839883"/>
      <w:r>
        <w:rPr>
          <w:rFonts w:ascii="Calibri" w:hAnsi="Calibri"/>
        </w:rPr>
        <w:t>I experienced domestic violence in my relationship with another serving member. Is this within your jurisdiction</w:t>
      </w:r>
      <w:r w:rsidRPr="001512FD">
        <w:rPr>
          <w:rFonts w:ascii="Calibri" w:hAnsi="Calibri"/>
        </w:rPr>
        <w:t>?</w:t>
      </w:r>
      <w:bookmarkEnd w:id="9"/>
    </w:p>
    <w:p w14:paraId="13850033" w14:textId="534CBDC3" w:rsidR="008D6E7C" w:rsidRDefault="008D6E7C" w:rsidP="008D6E7C">
      <w:pPr>
        <w:rPr>
          <w:rFonts w:ascii="Calibri" w:hAnsi="Calibri"/>
        </w:rPr>
      </w:pPr>
      <w:r>
        <w:t xml:space="preserve">Matters of domestic violence are not within the Ombudsman’s jurisdiction. </w:t>
      </w:r>
      <w:r>
        <w:rPr>
          <w:rFonts w:ascii="Calibri" w:hAnsi="Calibri"/>
        </w:rPr>
        <w:t>The Ombudsman’s jurisdiction is directed to a person’s conduct in the workplace rather than a domestic relationship. The jurisdiction does not cover conduct which occurs within domestic relationships, or in a social setting disconnected from the workplace, even when both parties are members of Defence.</w:t>
      </w:r>
    </w:p>
    <w:p w14:paraId="2A7E1E72" w14:textId="717DD00C" w:rsidR="00377635" w:rsidRDefault="00377635" w:rsidP="00377635">
      <w:pPr>
        <w:rPr>
          <w:rFonts w:ascii="Calibri" w:hAnsi="Calibri"/>
        </w:rPr>
      </w:pPr>
      <w:r>
        <w:rPr>
          <w:rFonts w:ascii="Calibri" w:hAnsi="Calibri"/>
        </w:rPr>
        <w:t xml:space="preserve">Service Police can take a report of a domestic violence incident. In addition, </w:t>
      </w:r>
      <w:r w:rsidR="00A50DF1">
        <w:rPr>
          <w:rFonts w:ascii="Calibri" w:hAnsi="Calibri"/>
        </w:rPr>
        <w:t>the Sexual Misconduct Prevention and Response Office (</w:t>
      </w:r>
      <w:proofErr w:type="spellStart"/>
      <w:r>
        <w:rPr>
          <w:rFonts w:ascii="Calibri" w:hAnsi="Calibri"/>
        </w:rPr>
        <w:t>SeMPRO</w:t>
      </w:r>
      <w:proofErr w:type="spellEnd"/>
      <w:r w:rsidR="00A50DF1">
        <w:rPr>
          <w:rFonts w:ascii="Calibri" w:hAnsi="Calibri"/>
        </w:rPr>
        <w:t>)</w:t>
      </w:r>
      <w:r>
        <w:rPr>
          <w:rFonts w:ascii="Calibri" w:hAnsi="Calibri"/>
        </w:rPr>
        <w:t xml:space="preserve"> can offer support to a member who has experienced domestic violence that involves an element of sexual misconduct.</w:t>
      </w:r>
    </w:p>
    <w:p w14:paraId="7F02C662" w14:textId="1D4BAB39" w:rsidR="0074272A" w:rsidRPr="00F35606" w:rsidRDefault="0074272A" w:rsidP="009C2387">
      <w:pPr>
        <w:pStyle w:val="Heading1"/>
      </w:pPr>
      <w:bookmarkStart w:id="10" w:name="_Toc500839884"/>
      <w:r w:rsidRPr="00F35606">
        <w:t>P</w:t>
      </w:r>
      <w:r w:rsidR="00E8645C">
        <w:t>rocess</w:t>
      </w:r>
      <w:bookmarkEnd w:id="10"/>
    </w:p>
    <w:p w14:paraId="21812C4D" w14:textId="4B34A2B7" w:rsidR="00311BAE" w:rsidRPr="001512FD" w:rsidRDefault="00311BAE" w:rsidP="00F35606">
      <w:pPr>
        <w:pStyle w:val="Heading2"/>
        <w:rPr>
          <w:rFonts w:ascii="Calibri" w:hAnsi="Calibri"/>
        </w:rPr>
      </w:pPr>
      <w:bookmarkStart w:id="11" w:name="_Toc500839885"/>
      <w:r w:rsidRPr="001512FD">
        <w:rPr>
          <w:rFonts w:ascii="Calibri" w:hAnsi="Calibri"/>
        </w:rPr>
        <w:t>How will my report be assessed?</w:t>
      </w:r>
      <w:bookmarkEnd w:id="11"/>
      <w:r w:rsidRPr="001512FD">
        <w:rPr>
          <w:rFonts w:ascii="Calibri" w:hAnsi="Calibri"/>
        </w:rPr>
        <w:t xml:space="preserve"> </w:t>
      </w:r>
    </w:p>
    <w:p w14:paraId="738D4CA1" w14:textId="38BEF5CA" w:rsidR="00311BAE" w:rsidRDefault="008D6E7C" w:rsidP="00311BAE">
      <w:r>
        <w:rPr>
          <w:rFonts w:ascii="Calibri" w:hAnsi="Calibri"/>
        </w:rPr>
        <w:t xml:space="preserve">Each </w:t>
      </w:r>
      <w:r w:rsidR="00EB7C67">
        <w:rPr>
          <w:rFonts w:ascii="Calibri" w:hAnsi="Calibri"/>
        </w:rPr>
        <w:t xml:space="preserve">report </w:t>
      </w:r>
      <w:r>
        <w:rPr>
          <w:rFonts w:ascii="Calibri" w:hAnsi="Calibri"/>
        </w:rPr>
        <w:t xml:space="preserve">of abuse </w:t>
      </w:r>
      <w:r w:rsidR="00EB7C67">
        <w:rPr>
          <w:rFonts w:ascii="Calibri" w:hAnsi="Calibri"/>
        </w:rPr>
        <w:t xml:space="preserve">will be assessed </w:t>
      </w:r>
      <w:r w:rsidR="00F9242E">
        <w:t xml:space="preserve">as </w:t>
      </w:r>
      <w:r w:rsidR="00A50DF1">
        <w:t xml:space="preserve">quickly </w:t>
      </w:r>
      <w:r w:rsidR="00F9242E">
        <w:t>as possible. We can accept reports where we are satisfied:</w:t>
      </w:r>
    </w:p>
    <w:p w14:paraId="6908865F" w14:textId="1F1B5C73"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color w:val="auto"/>
        </w:rPr>
        <w:t>the report constitutes serious abuse</w:t>
      </w:r>
    </w:p>
    <w:p w14:paraId="0717DCA2" w14:textId="3B65EA23"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the abuse is reasonably likely to have occurred</w:t>
      </w:r>
    </w:p>
    <w:p w14:paraId="3977D877" w14:textId="77777777"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you were, at the time of the alleged abuse, an employee of Defence</w:t>
      </w:r>
    </w:p>
    <w:p w14:paraId="45B82E1D" w14:textId="4FD420C6"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the alleged abuser was an employee of Defence, and</w:t>
      </w:r>
    </w:p>
    <w:p w14:paraId="068C65BC" w14:textId="36D8B134" w:rsidR="00F9242E" w:rsidRPr="001849F2" w:rsidRDefault="00F9242E" w:rsidP="003B2496">
      <w:pPr>
        <w:pStyle w:val="ListParagraph"/>
        <w:numPr>
          <w:ilvl w:val="0"/>
          <w:numId w:val="30"/>
        </w:numPr>
        <w:spacing w:line="240" w:lineRule="auto"/>
        <w:ind w:left="714" w:hanging="357"/>
        <w:rPr>
          <w:rFonts w:asciiTheme="minorHAnsi" w:hAnsiTheme="minorHAnsi"/>
        </w:rPr>
      </w:pPr>
      <w:proofErr w:type="gramStart"/>
      <w:r w:rsidRPr="001849F2">
        <w:rPr>
          <w:rFonts w:asciiTheme="minorHAnsi" w:hAnsiTheme="minorHAnsi"/>
        </w:rPr>
        <w:t>there</w:t>
      </w:r>
      <w:proofErr w:type="gramEnd"/>
      <w:r w:rsidRPr="001849F2">
        <w:rPr>
          <w:rFonts w:asciiTheme="minorHAnsi" w:hAnsiTheme="minorHAnsi"/>
        </w:rPr>
        <w:t xml:space="preserve"> is a connection between the alleged abuse and your employment in Defence.</w:t>
      </w:r>
    </w:p>
    <w:p w14:paraId="5FBBD73F" w14:textId="4ACAB3A8" w:rsidR="00F9242E" w:rsidRPr="00F9242E" w:rsidRDefault="00F9242E" w:rsidP="001849F2">
      <w:pPr>
        <w:rPr>
          <w:rFonts w:ascii="Calibri" w:hAnsi="Calibri"/>
        </w:rPr>
      </w:pPr>
      <w:r>
        <w:rPr>
          <w:rFonts w:ascii="Calibri" w:hAnsi="Calibri"/>
        </w:rPr>
        <w:t>We will notify you of the outcome of our assessment process and whether we have accepted your report.</w:t>
      </w:r>
    </w:p>
    <w:p w14:paraId="57417D0A" w14:textId="77AE5AF3" w:rsidR="00CD4BA1" w:rsidRPr="001512FD" w:rsidRDefault="00CD4BA1" w:rsidP="00CD4BA1">
      <w:pPr>
        <w:pStyle w:val="Heading2"/>
        <w:rPr>
          <w:rFonts w:ascii="Calibri" w:hAnsi="Calibri"/>
        </w:rPr>
      </w:pPr>
      <w:bookmarkStart w:id="12" w:name="_Toc500839886"/>
      <w:r>
        <w:rPr>
          <w:rFonts w:ascii="Calibri" w:hAnsi="Calibri"/>
        </w:rPr>
        <w:t>Will information be provided to Defence as part of this process?</w:t>
      </w:r>
      <w:bookmarkEnd w:id="12"/>
      <w:r w:rsidRPr="001512FD">
        <w:rPr>
          <w:rFonts w:ascii="Calibri" w:hAnsi="Calibri"/>
        </w:rPr>
        <w:t xml:space="preserve"> </w:t>
      </w:r>
    </w:p>
    <w:p w14:paraId="5BC4780C" w14:textId="0FDF7BCD" w:rsidR="00D95808" w:rsidRDefault="00CD4BA1" w:rsidP="001849F2">
      <w:r>
        <w:rPr>
          <w:rFonts w:ascii="Calibri" w:hAnsi="Calibri"/>
        </w:rPr>
        <w:t xml:space="preserve">Yes. </w:t>
      </w:r>
      <w:r w:rsidR="008D6E7C">
        <w:t>As part of the process, we</w:t>
      </w:r>
      <w:r w:rsidR="008421D2">
        <w:t xml:space="preserve"> will </w:t>
      </w:r>
      <w:r w:rsidR="008D6E7C">
        <w:t xml:space="preserve">seek your consent to provide information about </w:t>
      </w:r>
      <w:r w:rsidR="007F36F7">
        <w:t>your report of</w:t>
      </w:r>
      <w:r w:rsidR="008D6E7C">
        <w:t xml:space="preserve"> abuse to Defence, so that it can provide information to assist us </w:t>
      </w:r>
      <w:r w:rsidR="007F36F7">
        <w:t>with the assessment process</w:t>
      </w:r>
      <w:r w:rsidR="008D6E7C">
        <w:t>.</w:t>
      </w:r>
      <w:r w:rsidR="00D95808" w:rsidRPr="00D95808">
        <w:t xml:space="preserve"> </w:t>
      </w:r>
    </w:p>
    <w:p w14:paraId="5E2CF94D" w14:textId="2B3E0A05" w:rsidR="008D6E7C" w:rsidRDefault="00D95808" w:rsidP="001849F2">
      <w:r>
        <w:lastRenderedPageBreak/>
        <w:t xml:space="preserve">We </w:t>
      </w:r>
      <w:r w:rsidRPr="00D95808">
        <w:t xml:space="preserve">will only </w:t>
      </w:r>
      <w:r w:rsidR="00336BC4">
        <w:t xml:space="preserve">do so </w:t>
      </w:r>
      <w:r w:rsidRPr="00D95808">
        <w:t xml:space="preserve">with </w:t>
      </w:r>
      <w:r w:rsidR="00336BC4">
        <w:t xml:space="preserve">your </w:t>
      </w:r>
      <w:r w:rsidRPr="00D95808">
        <w:t>consent</w:t>
      </w:r>
      <w:r w:rsidR="00336BC4">
        <w:t>,</w:t>
      </w:r>
      <w:r w:rsidRPr="00D95808">
        <w:t xml:space="preserve"> after close and informed consultation. </w:t>
      </w:r>
      <w:r>
        <w:t xml:space="preserve">You </w:t>
      </w:r>
      <w:r w:rsidRPr="00D95808">
        <w:t xml:space="preserve">may withdraw </w:t>
      </w:r>
      <w:r>
        <w:t>your</w:t>
      </w:r>
      <w:r w:rsidRPr="00D95808">
        <w:t xml:space="preserve"> consent at any time and </w:t>
      </w:r>
      <w:r>
        <w:t>we</w:t>
      </w:r>
      <w:r w:rsidRPr="00D95808">
        <w:t xml:space="preserve"> will cease taking </w:t>
      </w:r>
      <w:r w:rsidR="00336BC4">
        <w:t xml:space="preserve">any further </w:t>
      </w:r>
      <w:r w:rsidRPr="00D95808">
        <w:t xml:space="preserve">action. </w:t>
      </w:r>
      <w:r w:rsidR="00336BC4">
        <w:t>N</w:t>
      </w:r>
      <w:r w:rsidRPr="00D95808">
        <w:t>ot consenting, or withdrawing consent</w:t>
      </w:r>
      <w:r w:rsidR="00336BC4">
        <w:t xml:space="preserve">, may limit our ability to consider your matter further, although it does not </w:t>
      </w:r>
      <w:r w:rsidRPr="00D95808">
        <w:t xml:space="preserve">prohibit </w:t>
      </w:r>
      <w:r>
        <w:t>you</w:t>
      </w:r>
      <w:r w:rsidRPr="00D95808">
        <w:t xml:space="preserve"> from </w:t>
      </w:r>
      <w:r w:rsidR="00336BC4">
        <w:t xml:space="preserve">providing your consent </w:t>
      </w:r>
      <w:r w:rsidRPr="00D95808">
        <w:t>at a later time.</w:t>
      </w:r>
    </w:p>
    <w:p w14:paraId="7F9A0DF4" w14:textId="77777777" w:rsidR="00A349B6" w:rsidRPr="001512FD" w:rsidRDefault="00A349B6" w:rsidP="00A349B6">
      <w:pPr>
        <w:pStyle w:val="Heading2"/>
        <w:rPr>
          <w:rFonts w:ascii="Calibri" w:hAnsi="Calibri"/>
        </w:rPr>
      </w:pPr>
      <w:bookmarkStart w:id="13" w:name="_Toc500839887"/>
      <w:r w:rsidRPr="001512FD">
        <w:rPr>
          <w:rFonts w:ascii="Calibri" w:hAnsi="Calibri"/>
        </w:rPr>
        <w:t>I am still serving in Defence</w:t>
      </w:r>
      <w:r>
        <w:rPr>
          <w:rFonts w:ascii="Calibri" w:hAnsi="Calibri"/>
        </w:rPr>
        <w:t>—</w:t>
      </w:r>
      <w:r w:rsidRPr="001512FD">
        <w:rPr>
          <w:rFonts w:ascii="Calibri" w:hAnsi="Calibri"/>
        </w:rPr>
        <w:t>will the Defence Force Ombudsman take any special precautions to make sure my privacy is protected?</w:t>
      </w:r>
      <w:bookmarkEnd w:id="13"/>
    </w:p>
    <w:p w14:paraId="541634A3" w14:textId="00DA1B86" w:rsidR="00A349B6" w:rsidRPr="001512FD" w:rsidRDefault="00A349B6" w:rsidP="00A349B6">
      <w:pPr>
        <w:rPr>
          <w:rFonts w:ascii="Calibri" w:hAnsi="Calibri"/>
        </w:rPr>
      </w:pPr>
      <w:r w:rsidRPr="001512FD">
        <w:rPr>
          <w:rFonts w:ascii="Calibri" w:hAnsi="Calibri"/>
        </w:rPr>
        <w:t xml:space="preserve">The Ombudsman is aware of the additional sensitivities around requesting information from Defence in relation to reportees who are currently serving and will not request any information from Defence without </w:t>
      </w:r>
      <w:r w:rsidR="009B61FB">
        <w:rPr>
          <w:rFonts w:ascii="Calibri" w:hAnsi="Calibri"/>
        </w:rPr>
        <w:t xml:space="preserve">first </w:t>
      </w:r>
      <w:r w:rsidR="008421D2">
        <w:rPr>
          <w:rFonts w:ascii="Calibri" w:hAnsi="Calibri"/>
        </w:rPr>
        <w:t>contacting you</w:t>
      </w:r>
      <w:r w:rsidRPr="001512FD">
        <w:rPr>
          <w:rFonts w:ascii="Calibri" w:hAnsi="Calibri"/>
        </w:rPr>
        <w:t xml:space="preserve"> </w:t>
      </w:r>
      <w:r>
        <w:rPr>
          <w:rFonts w:ascii="Calibri" w:hAnsi="Calibri"/>
        </w:rPr>
        <w:t>and obtaining your consent</w:t>
      </w:r>
      <w:r w:rsidRPr="001512FD">
        <w:rPr>
          <w:rFonts w:ascii="Calibri" w:hAnsi="Calibri"/>
        </w:rPr>
        <w:t>.</w:t>
      </w:r>
    </w:p>
    <w:p w14:paraId="72EE39BD" w14:textId="356BDEED" w:rsidR="00A349B6" w:rsidRPr="001512FD" w:rsidRDefault="00A349B6" w:rsidP="00A349B6">
      <w:pPr>
        <w:rPr>
          <w:rFonts w:ascii="Calibri" w:hAnsi="Calibri"/>
        </w:rPr>
      </w:pPr>
      <w:r w:rsidRPr="001512FD">
        <w:rPr>
          <w:rFonts w:ascii="Calibri" w:hAnsi="Calibri"/>
        </w:rPr>
        <w:t xml:space="preserve">Our Privacy Policy is available on </w:t>
      </w:r>
      <w:r w:rsidR="00F52FAE">
        <w:rPr>
          <w:rFonts w:ascii="Calibri" w:hAnsi="Calibri"/>
        </w:rPr>
        <w:t>our</w:t>
      </w:r>
      <w:r w:rsidRPr="001512FD">
        <w:rPr>
          <w:rFonts w:ascii="Calibri" w:hAnsi="Calibri"/>
        </w:rPr>
        <w:t xml:space="preserve"> </w:t>
      </w:r>
      <w:hyperlink r:id="rId11" w:history="1">
        <w:r w:rsidRPr="001512FD">
          <w:rPr>
            <w:rStyle w:val="Hyperlink"/>
            <w:rFonts w:ascii="Calibri" w:hAnsi="Calibri"/>
          </w:rPr>
          <w:t>website</w:t>
        </w:r>
      </w:hyperlink>
      <w:r w:rsidRPr="001512FD">
        <w:rPr>
          <w:rFonts w:ascii="Calibri" w:hAnsi="Calibri"/>
        </w:rPr>
        <w:t>.</w:t>
      </w:r>
    </w:p>
    <w:p w14:paraId="45F38440" w14:textId="77777777" w:rsidR="00336BC4" w:rsidRDefault="00A349B6" w:rsidP="00336BC4">
      <w:pPr>
        <w:rPr>
          <w:rFonts w:ascii="Calibri" w:hAnsi="Calibri"/>
        </w:rPr>
      </w:pPr>
      <w:r>
        <w:rPr>
          <w:rFonts w:ascii="Calibri" w:hAnsi="Calibri"/>
        </w:rPr>
        <w:t>We</w:t>
      </w:r>
      <w:r w:rsidRPr="001512FD">
        <w:rPr>
          <w:rFonts w:ascii="Calibri" w:hAnsi="Calibri"/>
        </w:rPr>
        <w:t xml:space="preserve"> will keep your personal information confidential, except for limited circumstances when required by law or Parliament. </w:t>
      </w:r>
      <w:r>
        <w:rPr>
          <w:rFonts w:ascii="Calibri" w:hAnsi="Calibri"/>
        </w:rPr>
        <w:t>We</w:t>
      </w:r>
      <w:r w:rsidRPr="001512FD">
        <w:rPr>
          <w:rFonts w:ascii="Calibri" w:hAnsi="Calibri"/>
        </w:rPr>
        <w:t xml:space="preserve"> will </w:t>
      </w:r>
      <w:r w:rsidR="00336BC4">
        <w:rPr>
          <w:rFonts w:ascii="Calibri" w:hAnsi="Calibri"/>
        </w:rPr>
        <w:t xml:space="preserve">only </w:t>
      </w:r>
      <w:r w:rsidRPr="001512FD">
        <w:rPr>
          <w:rFonts w:ascii="Calibri" w:hAnsi="Calibri"/>
        </w:rPr>
        <w:t>provide limited necessary information to Defence in order to obtain your relevant records from Defence.</w:t>
      </w:r>
    </w:p>
    <w:p w14:paraId="01FBC121" w14:textId="4CD4482F" w:rsidR="00336BC4" w:rsidRDefault="00336BC4" w:rsidP="00336BC4">
      <w:r>
        <w:rPr>
          <w:rFonts w:ascii="Calibri" w:hAnsi="Calibri"/>
        </w:rPr>
        <w:t xml:space="preserve">This information will be provided </w:t>
      </w:r>
      <w:r>
        <w:t xml:space="preserve">directly to the Defence Response Unit (DRU), a secure cell within the </w:t>
      </w:r>
      <w:r w:rsidR="00377635">
        <w:t xml:space="preserve">Command Support </w:t>
      </w:r>
      <w:r>
        <w:t>Branch of the Australian Defence Force Headquarters which reports directly to the Chief of the Defence Force. The DRU treats this information with the strictest confidence and it will only be viewed by staff within the DRU.</w:t>
      </w:r>
    </w:p>
    <w:p w14:paraId="60DF1216" w14:textId="594B10EC" w:rsidR="00F9242E" w:rsidRPr="007F36F7" w:rsidRDefault="00F9242E" w:rsidP="00F9242E">
      <w:pPr>
        <w:pStyle w:val="Heading2"/>
        <w:rPr>
          <w:rFonts w:ascii="Calibri" w:hAnsi="Calibri"/>
        </w:rPr>
      </w:pPr>
      <w:bookmarkStart w:id="14" w:name="_Toc500839888"/>
      <w:r w:rsidRPr="001849F2">
        <w:rPr>
          <w:rFonts w:ascii="Calibri" w:hAnsi="Calibri"/>
        </w:rPr>
        <w:t xml:space="preserve">What if I disagree with the </w:t>
      </w:r>
      <w:r w:rsidR="001849F2" w:rsidRPr="007F36F7">
        <w:rPr>
          <w:rFonts w:ascii="Calibri" w:hAnsi="Calibri"/>
        </w:rPr>
        <w:t xml:space="preserve">outcome of the </w:t>
      </w:r>
      <w:r w:rsidRPr="001849F2">
        <w:rPr>
          <w:rFonts w:ascii="Calibri" w:hAnsi="Calibri"/>
        </w:rPr>
        <w:t>assessment</w:t>
      </w:r>
      <w:r w:rsidR="001849F2" w:rsidRPr="007F36F7">
        <w:rPr>
          <w:rFonts w:ascii="Calibri" w:hAnsi="Calibri"/>
        </w:rPr>
        <w:t xml:space="preserve"> process</w:t>
      </w:r>
      <w:r w:rsidRPr="007F36F7">
        <w:rPr>
          <w:rFonts w:ascii="Calibri" w:hAnsi="Calibri"/>
        </w:rPr>
        <w:t>?</w:t>
      </w:r>
      <w:bookmarkEnd w:id="14"/>
    </w:p>
    <w:p w14:paraId="4438144E" w14:textId="4B801732" w:rsidR="001849F2" w:rsidRDefault="00F9242E" w:rsidP="00F9242E">
      <w:pPr>
        <w:rPr>
          <w:rFonts w:ascii="Calibri" w:hAnsi="Calibri"/>
        </w:rPr>
      </w:pPr>
      <w:r w:rsidRPr="007F36F7">
        <w:rPr>
          <w:rFonts w:ascii="Calibri" w:hAnsi="Calibri"/>
        </w:rPr>
        <w:t xml:space="preserve">You may </w:t>
      </w:r>
      <w:r w:rsidR="001849F2">
        <w:rPr>
          <w:rFonts w:ascii="Calibri" w:hAnsi="Calibri"/>
        </w:rPr>
        <w:t>write to us</w:t>
      </w:r>
      <w:r w:rsidR="005D23A9">
        <w:rPr>
          <w:rFonts w:ascii="Calibri" w:hAnsi="Calibri"/>
        </w:rPr>
        <w:t xml:space="preserve"> </w:t>
      </w:r>
      <w:r w:rsidR="001849F2">
        <w:rPr>
          <w:rFonts w:ascii="Calibri" w:hAnsi="Calibri"/>
        </w:rPr>
        <w:t>to request a review of the assessment outcome. You may choose to provide further information in support of your request for a review.</w:t>
      </w:r>
    </w:p>
    <w:p w14:paraId="7CA014EA" w14:textId="185E380E" w:rsidR="001849F2" w:rsidRDefault="001849F2" w:rsidP="00F9242E">
      <w:r>
        <w:rPr>
          <w:rFonts w:ascii="Calibri" w:hAnsi="Calibri"/>
        </w:rPr>
        <w:t>O</w:t>
      </w:r>
      <w:r w:rsidRPr="00BE716E">
        <w:rPr>
          <w:rFonts w:ascii="Calibri" w:hAnsi="Calibri"/>
        </w:rPr>
        <w:t xml:space="preserve">ur policy </w:t>
      </w:r>
      <w:r>
        <w:rPr>
          <w:rFonts w:ascii="Calibri" w:hAnsi="Calibri"/>
        </w:rPr>
        <w:t xml:space="preserve">is </w:t>
      </w:r>
      <w:r w:rsidRPr="00BE716E">
        <w:rPr>
          <w:rFonts w:ascii="Calibri" w:hAnsi="Calibri"/>
        </w:rPr>
        <w:t>that we will review a decision only once.</w:t>
      </w:r>
    </w:p>
    <w:p w14:paraId="49B15861" w14:textId="581399FD" w:rsidR="002E0D02" w:rsidRPr="00F9242E" w:rsidRDefault="00F9242E" w:rsidP="007F36F7">
      <w:pPr>
        <w:pStyle w:val="Heading2"/>
        <w:rPr>
          <w:rFonts w:ascii="Calibri" w:hAnsi="Calibri"/>
        </w:rPr>
      </w:pPr>
      <w:bookmarkStart w:id="15" w:name="_Toc500839889"/>
      <w:r>
        <w:rPr>
          <w:rFonts w:ascii="Calibri" w:hAnsi="Calibri"/>
        </w:rPr>
        <w:t xml:space="preserve">Does </w:t>
      </w:r>
      <w:r w:rsidR="002E0D02" w:rsidRPr="00F9242E">
        <w:rPr>
          <w:rFonts w:ascii="Calibri" w:hAnsi="Calibri"/>
        </w:rPr>
        <w:t xml:space="preserve">the </w:t>
      </w:r>
      <w:r w:rsidR="00CD4BA1">
        <w:rPr>
          <w:rFonts w:ascii="Calibri" w:hAnsi="Calibri"/>
        </w:rPr>
        <w:t xml:space="preserve">Ombudsman </w:t>
      </w:r>
      <w:r w:rsidR="002E0D02" w:rsidRPr="00F9242E">
        <w:rPr>
          <w:rFonts w:ascii="Calibri" w:hAnsi="Calibri"/>
        </w:rPr>
        <w:t>investigate my report of abuse and make a finding?</w:t>
      </w:r>
      <w:bookmarkEnd w:id="15"/>
    </w:p>
    <w:p w14:paraId="41874777" w14:textId="4A5E986E" w:rsidR="002E0D02" w:rsidRDefault="002E0D02" w:rsidP="001A3E41">
      <w:pPr>
        <w:rPr>
          <w:rFonts w:ascii="Calibri" w:hAnsi="Calibri"/>
        </w:rPr>
      </w:pPr>
      <w:r w:rsidRPr="002E0D02">
        <w:rPr>
          <w:rFonts w:ascii="Calibri" w:hAnsi="Calibri"/>
        </w:rPr>
        <w:t xml:space="preserve">No. We do not investigate the incident(s) of abuse. However, with your consent we can refer your report to Defence or another agency such as the Australian Defence Force Investigative Service or the Inspector General of the Australian Defence Force. These </w:t>
      </w:r>
      <w:r w:rsidR="008421D2">
        <w:rPr>
          <w:rFonts w:ascii="Calibri" w:hAnsi="Calibri"/>
        </w:rPr>
        <w:t>organisations</w:t>
      </w:r>
      <w:r w:rsidR="008421D2" w:rsidRPr="002E0D02">
        <w:rPr>
          <w:rFonts w:ascii="Calibri" w:hAnsi="Calibri"/>
        </w:rPr>
        <w:t xml:space="preserve"> </w:t>
      </w:r>
      <w:r w:rsidRPr="002E0D02">
        <w:rPr>
          <w:rFonts w:ascii="Calibri" w:hAnsi="Calibri"/>
        </w:rPr>
        <w:t>are able to investigate incidents and make findings of guilt or innocence.</w:t>
      </w:r>
    </w:p>
    <w:p w14:paraId="5BC8E65B" w14:textId="317ABE0C" w:rsidR="00CD4BA1" w:rsidRPr="006141C9" w:rsidRDefault="00CD4BA1" w:rsidP="00CD4BA1">
      <w:pPr>
        <w:pStyle w:val="Heading2"/>
        <w:rPr>
          <w:rFonts w:ascii="Calibri" w:hAnsi="Calibri"/>
        </w:rPr>
      </w:pPr>
      <w:bookmarkStart w:id="16" w:name="_Toc500839890"/>
      <w:r>
        <w:rPr>
          <w:rFonts w:ascii="Calibri" w:hAnsi="Calibri"/>
        </w:rPr>
        <w:t>What is the effect of the Ombudsman accepting my report of serious abuse</w:t>
      </w:r>
      <w:r w:rsidRPr="006141C9">
        <w:rPr>
          <w:rFonts w:ascii="Calibri" w:hAnsi="Calibri"/>
        </w:rPr>
        <w:t>?</w:t>
      </w:r>
      <w:bookmarkEnd w:id="16"/>
    </w:p>
    <w:p w14:paraId="453A1A7C" w14:textId="61329827" w:rsidR="00CD4BA1" w:rsidRDefault="00CD4BA1" w:rsidP="00CD4BA1">
      <w:pPr>
        <w:rPr>
          <w:rFonts w:ascii="Calibri" w:hAnsi="Calibri"/>
        </w:rPr>
      </w:pPr>
      <w:r>
        <w:rPr>
          <w:rFonts w:ascii="Calibri" w:hAnsi="Calibri"/>
        </w:rPr>
        <w:t xml:space="preserve">This enables us to take further appropriate actions, in consultation with you. Actions may include referrals to </w:t>
      </w:r>
      <w:hyperlink r:id="rId12" w:history="1">
        <w:r w:rsidRPr="007F36F7">
          <w:rPr>
            <w:rStyle w:val="Hyperlink"/>
            <w:rFonts w:ascii="Calibri" w:hAnsi="Calibri"/>
          </w:rPr>
          <w:t>counselling</w:t>
        </w:r>
      </w:hyperlink>
      <w:r>
        <w:rPr>
          <w:rFonts w:ascii="Calibri" w:hAnsi="Calibri"/>
        </w:rPr>
        <w:t xml:space="preserve">, participation in our </w:t>
      </w:r>
      <w:hyperlink r:id="rId13" w:history="1">
        <w:r w:rsidRPr="007F36F7">
          <w:rPr>
            <w:rStyle w:val="Hyperlink"/>
            <w:rFonts w:ascii="Calibri" w:hAnsi="Calibri"/>
          </w:rPr>
          <w:t>restorative engagement program</w:t>
        </w:r>
      </w:hyperlink>
      <w:r>
        <w:rPr>
          <w:rFonts w:ascii="Calibri" w:hAnsi="Calibri"/>
        </w:rPr>
        <w:t xml:space="preserve">, provision of more detailed information about the abuse to Defence for its further consideration, and, in some circumstances, recommending to Defence that it make a </w:t>
      </w:r>
      <w:hyperlink r:id="rId14" w:history="1">
        <w:r w:rsidRPr="007F36F7">
          <w:rPr>
            <w:rStyle w:val="Hyperlink"/>
            <w:rFonts w:ascii="Calibri" w:hAnsi="Calibri"/>
          </w:rPr>
          <w:t>reparation payment</w:t>
        </w:r>
      </w:hyperlink>
      <w:r>
        <w:rPr>
          <w:rFonts w:ascii="Calibri" w:hAnsi="Calibri"/>
        </w:rPr>
        <w:t>.</w:t>
      </w:r>
    </w:p>
    <w:p w14:paraId="2E95E0A6" w14:textId="06E208F3" w:rsidR="00CD4BA1" w:rsidRDefault="00CD4BA1" w:rsidP="00CD4BA1">
      <w:pPr>
        <w:rPr>
          <w:rFonts w:ascii="Calibri" w:hAnsi="Calibri"/>
        </w:rPr>
      </w:pPr>
      <w:r>
        <w:rPr>
          <w:rFonts w:ascii="Calibri" w:hAnsi="Calibri"/>
        </w:rPr>
        <w:t>However, our accept</w:t>
      </w:r>
      <w:r w:rsidR="00FB20C5">
        <w:rPr>
          <w:rFonts w:ascii="Calibri" w:hAnsi="Calibri"/>
        </w:rPr>
        <w:t xml:space="preserve">ance of </w:t>
      </w:r>
      <w:r>
        <w:rPr>
          <w:rFonts w:ascii="Calibri" w:hAnsi="Calibri"/>
        </w:rPr>
        <w:t>the report does not amount to a finding of fact or definitive proof the abuse occurred. In particular, our acceptance of a report does not necessarily meet the legal standard of proof required for other government agencies (such as the Department of Veterans’ Affairs).</w:t>
      </w:r>
    </w:p>
    <w:p w14:paraId="08C14845" w14:textId="0587DF01" w:rsidR="002E0D02" w:rsidRDefault="00CD4BA1" w:rsidP="001849F2">
      <w:pPr>
        <w:pStyle w:val="Heading2"/>
        <w:rPr>
          <w:rFonts w:ascii="Calibri" w:hAnsi="Calibri"/>
        </w:rPr>
      </w:pPr>
      <w:bookmarkStart w:id="17" w:name="_Toc500839891"/>
      <w:r>
        <w:rPr>
          <w:rFonts w:ascii="Calibri" w:hAnsi="Calibri"/>
        </w:rPr>
        <w:t>Can the Defence Force Ombudsman investigate other Defence action?</w:t>
      </w:r>
      <w:bookmarkEnd w:id="17"/>
    </w:p>
    <w:p w14:paraId="5A368405" w14:textId="5FDE8F0A" w:rsidR="00CD4BA1" w:rsidRDefault="00CD4BA1" w:rsidP="001A3E41">
      <w:r w:rsidRPr="007F36F7">
        <w:rPr>
          <w:rFonts w:ascii="Calibri" w:hAnsi="Calibri"/>
        </w:rPr>
        <w:t>Yes. The Defence Force Ombudsman has admin</w:t>
      </w:r>
      <w:r w:rsidR="001849F2" w:rsidRPr="007F36F7">
        <w:rPr>
          <w:rFonts w:ascii="Calibri" w:hAnsi="Calibri"/>
        </w:rPr>
        <w:t>istrative</w:t>
      </w:r>
      <w:r w:rsidRPr="001849F2">
        <w:rPr>
          <w:rFonts w:ascii="Calibri" w:hAnsi="Calibri"/>
        </w:rPr>
        <w:t xml:space="preserve"> juris</w:t>
      </w:r>
      <w:r w:rsidRPr="005921E3">
        <w:rPr>
          <w:rFonts w:ascii="Calibri" w:hAnsi="Calibri"/>
        </w:rPr>
        <w:t>diction</w:t>
      </w:r>
      <w:r w:rsidR="001849F2" w:rsidRPr="005921E3">
        <w:t xml:space="preserve"> to investigate</w:t>
      </w:r>
      <w:r w:rsidR="001849F2">
        <w:t xml:space="preserve"> complaints from serving or former members of the Australian Defence Force (Defence) about Defence agencies. </w:t>
      </w:r>
      <w:r w:rsidR="001849F2">
        <w:lastRenderedPageBreak/>
        <w:t>Defence agencies include: the Australian Defence Force, Department of Defence, Department of Veterans’ Affairs and Defence Housing Australia.</w:t>
      </w:r>
    </w:p>
    <w:p w14:paraId="1916542B" w14:textId="0F3DBF93" w:rsidR="00D95808" w:rsidRDefault="00D95808" w:rsidP="001A3E41">
      <w:r w:rsidRPr="00D95808">
        <w:t xml:space="preserve">A report of abuse may also give rise to administrative issues which could be investigated under the administrative jurisdiction of the </w:t>
      </w:r>
      <w:r>
        <w:rPr>
          <w:rFonts w:ascii="Calibri" w:hAnsi="Calibri"/>
        </w:rPr>
        <w:t>Defence Force Ombudsman</w:t>
      </w:r>
      <w:r w:rsidRPr="00D95808">
        <w:t xml:space="preserve">. This will only occur in circumstances where the </w:t>
      </w:r>
      <w:r>
        <w:t>Ombudsman</w:t>
      </w:r>
      <w:r w:rsidRPr="00D95808">
        <w:t xml:space="preserve"> considers it appropriate to do so and where the reportee consents for this to occur.</w:t>
      </w:r>
    </w:p>
    <w:p w14:paraId="08C58164" w14:textId="02FC3C8F" w:rsidR="00CD4BA1" w:rsidRPr="00F35606" w:rsidRDefault="00CD4BA1" w:rsidP="00CD4BA1">
      <w:pPr>
        <w:pStyle w:val="Heading1"/>
      </w:pPr>
      <w:bookmarkStart w:id="18" w:name="_Toc500839892"/>
      <w:r>
        <w:t>Need more information</w:t>
      </w:r>
      <w:r w:rsidR="00E27E7B">
        <w:t>?</w:t>
      </w:r>
      <w:bookmarkStart w:id="19" w:name="_GoBack"/>
      <w:bookmarkEnd w:id="18"/>
      <w:bookmarkEnd w:id="19"/>
    </w:p>
    <w:p w14:paraId="7B57902D" w14:textId="13018764" w:rsidR="005921E3" w:rsidRDefault="005921E3" w:rsidP="005921E3">
      <w:r>
        <w:t>Fact</w:t>
      </w:r>
      <w:r w:rsidR="008421D2">
        <w:t xml:space="preserve"> </w:t>
      </w:r>
      <w:r>
        <w:t xml:space="preserve">sheets about the </w:t>
      </w:r>
      <w:r w:rsidR="00CF2B3C">
        <w:t xml:space="preserve">restorative engagement </w:t>
      </w:r>
      <w:r>
        <w:t xml:space="preserve">program, </w:t>
      </w:r>
      <w:r w:rsidR="00FB20C5">
        <w:t>c</w:t>
      </w:r>
      <w:r>
        <w:t xml:space="preserve">ounselling referrals and reparation payments are available on our </w:t>
      </w:r>
      <w:hyperlink r:id="rId15" w:history="1">
        <w:r w:rsidRPr="007F36F7">
          <w:rPr>
            <w:rStyle w:val="Hyperlink"/>
          </w:rPr>
          <w:t>website</w:t>
        </w:r>
      </w:hyperlink>
      <w:r>
        <w:t xml:space="preserve">. </w:t>
      </w:r>
    </w:p>
    <w:p w14:paraId="4624823A" w14:textId="77777777" w:rsidR="007F36F7" w:rsidRDefault="007F36F7" w:rsidP="001A3E41">
      <w:pPr>
        <w:rPr>
          <w:rFonts w:ascii="Calibri" w:hAnsi="Calibri"/>
        </w:rPr>
      </w:pPr>
      <w:r w:rsidRPr="001512FD">
        <w:rPr>
          <w:rFonts w:ascii="Calibri" w:hAnsi="Calibri"/>
        </w:rPr>
        <w:t xml:space="preserve">We invite you to email us at </w:t>
      </w:r>
      <w:hyperlink r:id="rId16" w:history="1">
        <w:r w:rsidRPr="00884498">
          <w:rPr>
            <w:rStyle w:val="Hyperlink"/>
            <w:rFonts w:ascii="Calibri" w:hAnsi="Calibri"/>
          </w:rPr>
          <w:t>defenceforce.ombudsman@ombudsman.gov.au</w:t>
        </w:r>
      </w:hyperlink>
      <w:r w:rsidRPr="001512FD">
        <w:rPr>
          <w:rFonts w:ascii="Calibri" w:hAnsi="Calibri"/>
        </w:rPr>
        <w:t xml:space="preserve"> with any questions you have that are not addressed </w:t>
      </w:r>
      <w:r>
        <w:rPr>
          <w:rFonts w:ascii="Calibri" w:hAnsi="Calibri"/>
        </w:rPr>
        <w:t>above</w:t>
      </w:r>
      <w:r w:rsidRPr="001512FD">
        <w:rPr>
          <w:rFonts w:ascii="Calibri" w:hAnsi="Calibri"/>
        </w:rPr>
        <w:t>.</w:t>
      </w:r>
    </w:p>
    <w:p w14:paraId="5C25A910" w14:textId="0768C42D" w:rsidR="005812B2" w:rsidRPr="007F36F7" w:rsidRDefault="00E144C4" w:rsidP="007F36F7">
      <w:pPr>
        <w:rPr>
          <w:rFonts w:ascii="Calibri" w:eastAsiaTheme="majorEastAsia" w:hAnsi="Calibri" w:cstheme="majorBidi"/>
          <w:color w:val="0098D8"/>
          <w:sz w:val="26"/>
          <w:szCs w:val="26"/>
        </w:rPr>
      </w:pPr>
      <w:r>
        <w:rPr>
          <w:rFonts w:ascii="Calibri" w:eastAsiaTheme="majorEastAsia" w:hAnsi="Calibri" w:cstheme="majorBidi"/>
          <w:color w:val="0098D8"/>
          <w:sz w:val="26"/>
          <w:szCs w:val="26"/>
        </w:rPr>
        <w:t>-----------------------------------------------------------------------------------------------------------------</w:t>
      </w:r>
      <w:r w:rsidR="005812B2" w:rsidRPr="00F52FAE">
        <w:rPr>
          <w:sz w:val="18"/>
          <w:szCs w:val="18"/>
        </w:rPr>
        <w:t xml:space="preserve">If you have any questions or concerns you are encouraged to contact a </w:t>
      </w:r>
      <w:r w:rsidR="00E424C2">
        <w:rPr>
          <w:sz w:val="18"/>
          <w:szCs w:val="18"/>
        </w:rPr>
        <w:t>L</w:t>
      </w:r>
      <w:r w:rsidR="00E424C2" w:rsidRPr="00F52FAE">
        <w:rPr>
          <w:sz w:val="18"/>
          <w:szCs w:val="18"/>
        </w:rPr>
        <w:t xml:space="preserve">iaison </w:t>
      </w:r>
      <w:r w:rsidR="00E424C2">
        <w:rPr>
          <w:sz w:val="18"/>
          <w:szCs w:val="18"/>
        </w:rPr>
        <w:t>O</w:t>
      </w:r>
      <w:r w:rsidR="00E424C2" w:rsidRPr="00F52FAE">
        <w:rPr>
          <w:sz w:val="18"/>
          <w:szCs w:val="18"/>
        </w:rPr>
        <w:t xml:space="preserve">fficer </w:t>
      </w:r>
      <w:r w:rsidR="005812B2" w:rsidRPr="00F52FAE">
        <w:rPr>
          <w:sz w:val="18"/>
          <w:szCs w:val="18"/>
        </w:rPr>
        <w:t xml:space="preserve">during business hours (9am – 5pm AEST) on </w:t>
      </w:r>
      <w:r w:rsidR="005812B2" w:rsidRPr="00F52FAE">
        <w:rPr>
          <w:b/>
          <w:sz w:val="18"/>
          <w:szCs w:val="18"/>
        </w:rPr>
        <w:t>1300 395 776</w:t>
      </w:r>
      <w:r w:rsidR="005812B2" w:rsidRPr="00F52FAE">
        <w:rPr>
          <w:sz w:val="18"/>
          <w:szCs w:val="18"/>
        </w:rPr>
        <w:t xml:space="preserve"> or via email at </w:t>
      </w:r>
      <w:hyperlink r:id="rId17" w:history="1">
        <w:r w:rsidRPr="00F52FAE">
          <w:rPr>
            <w:rStyle w:val="Hyperlink"/>
            <w:sz w:val="18"/>
            <w:szCs w:val="18"/>
          </w:rPr>
          <w:t>defenceforce.ombudsman@ombudsman.gov.au</w:t>
        </w:r>
      </w:hyperlink>
      <w:r w:rsidR="005812B2" w:rsidRPr="00F52FAE">
        <w:rPr>
          <w:sz w:val="18"/>
          <w:szCs w:val="18"/>
        </w:rPr>
        <w:t xml:space="preserve">. </w:t>
      </w:r>
      <w:r w:rsidR="005812B2" w:rsidRPr="00F52FAE" w:rsidDel="00AF1A72">
        <w:rPr>
          <w:sz w:val="18"/>
          <w:szCs w:val="18"/>
        </w:rPr>
        <w:t xml:space="preserve"> </w:t>
      </w:r>
    </w:p>
    <w:p w14:paraId="2BD39F8F" w14:textId="77777777" w:rsidR="005812B2" w:rsidRPr="00F52FAE" w:rsidRDefault="005812B2" w:rsidP="00F52FAE">
      <w:pPr>
        <w:spacing w:after="120" w:line="276" w:lineRule="auto"/>
        <w:rPr>
          <w:sz w:val="18"/>
          <w:szCs w:val="18"/>
        </w:rPr>
      </w:pPr>
      <w:r w:rsidRPr="00F52FAE">
        <w:rPr>
          <w:iCs/>
          <w:sz w:val="18"/>
          <w:szCs w:val="18"/>
        </w:rPr>
        <w:t>If you are feeling distressed and need to speak to someone urgently, please call one of the 24-hour support services listed below:</w:t>
      </w:r>
    </w:p>
    <w:p w14:paraId="5074FE6E" w14:textId="0A5CEC1E" w:rsidR="005812B2" w:rsidRPr="00F52FAE" w:rsidRDefault="005812B2" w:rsidP="005812B2">
      <w:pPr>
        <w:spacing w:after="0" w:line="240" w:lineRule="auto"/>
        <w:rPr>
          <w:b/>
          <w:sz w:val="18"/>
          <w:szCs w:val="18"/>
        </w:rPr>
      </w:pPr>
      <w:r w:rsidRPr="00F52FAE">
        <w:rPr>
          <w:iCs/>
          <w:sz w:val="18"/>
          <w:szCs w:val="18"/>
        </w:rPr>
        <w:t xml:space="preserve">Lifeline: </w:t>
      </w:r>
      <w:r w:rsidRPr="00F52FAE">
        <w:rPr>
          <w:b/>
          <w:iCs/>
          <w:sz w:val="18"/>
          <w:szCs w:val="18"/>
        </w:rPr>
        <w:t>131</w:t>
      </w:r>
      <w:r w:rsidR="00092007" w:rsidRPr="00F52FAE">
        <w:rPr>
          <w:b/>
          <w:iCs/>
          <w:sz w:val="18"/>
          <w:szCs w:val="18"/>
        </w:rPr>
        <w:t xml:space="preserve"> </w:t>
      </w:r>
      <w:r w:rsidRPr="00F52FAE">
        <w:rPr>
          <w:b/>
          <w:iCs/>
          <w:sz w:val="18"/>
          <w:szCs w:val="18"/>
        </w:rPr>
        <w:t>114</w:t>
      </w:r>
      <w:r w:rsidR="00617D1E" w:rsidRPr="00F52FAE">
        <w:rPr>
          <w:b/>
          <w:iCs/>
          <w:sz w:val="18"/>
          <w:szCs w:val="18"/>
        </w:rPr>
        <w:t xml:space="preserve"> | </w:t>
      </w:r>
      <w:r w:rsidR="002A3426" w:rsidRPr="00F52FAE">
        <w:rPr>
          <w:iCs/>
          <w:sz w:val="18"/>
          <w:szCs w:val="18"/>
        </w:rPr>
        <w:t>Beyondblue</w:t>
      </w:r>
      <w:r w:rsidRPr="00F52FAE">
        <w:rPr>
          <w:iCs/>
          <w:sz w:val="18"/>
          <w:szCs w:val="18"/>
        </w:rPr>
        <w:t xml:space="preserve">: </w:t>
      </w:r>
      <w:r w:rsidRPr="00F52FAE">
        <w:rPr>
          <w:b/>
          <w:iCs/>
          <w:sz w:val="18"/>
          <w:szCs w:val="18"/>
        </w:rPr>
        <w:t>1300 224 636</w:t>
      </w:r>
      <w:r w:rsidR="00617D1E" w:rsidRPr="00F52FAE">
        <w:rPr>
          <w:b/>
          <w:iCs/>
          <w:sz w:val="18"/>
          <w:szCs w:val="18"/>
        </w:rPr>
        <w:t xml:space="preserve"> | </w:t>
      </w:r>
      <w:r w:rsidR="000E55BB" w:rsidRPr="000E55BB">
        <w:rPr>
          <w:iCs/>
          <w:sz w:val="18"/>
          <w:szCs w:val="18"/>
        </w:rPr>
        <w:t>Open Arms - Veterans &amp; Families Counselling</w:t>
      </w:r>
      <w:r w:rsidRPr="00F52FAE">
        <w:rPr>
          <w:iCs/>
          <w:sz w:val="18"/>
          <w:szCs w:val="18"/>
        </w:rPr>
        <w:t xml:space="preserve">: </w:t>
      </w:r>
      <w:r w:rsidRPr="00F52FAE">
        <w:rPr>
          <w:b/>
          <w:iCs/>
          <w:sz w:val="18"/>
          <w:szCs w:val="18"/>
        </w:rPr>
        <w:t>1800 011 046</w:t>
      </w:r>
    </w:p>
    <w:sectPr w:rsidR="005812B2" w:rsidRPr="00F52FAE" w:rsidSect="00801B3B">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A7A2" w14:textId="77777777" w:rsidR="002561CC" w:rsidRDefault="002561CC" w:rsidP="001A3E41">
      <w:pPr>
        <w:spacing w:after="0" w:line="240" w:lineRule="auto"/>
      </w:pPr>
      <w:r>
        <w:separator/>
      </w:r>
    </w:p>
  </w:endnote>
  <w:endnote w:type="continuationSeparator" w:id="0">
    <w:p w14:paraId="6663B39F" w14:textId="77777777" w:rsidR="002561CC" w:rsidRDefault="002561CC" w:rsidP="001A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7706" w14:textId="33F503AA" w:rsidR="002561CC" w:rsidRPr="0054620E" w:rsidRDefault="00522789" w:rsidP="0054620E">
    <w:pPr>
      <w:pStyle w:val="Footer"/>
      <w:rPr>
        <w:rFonts w:ascii="Calibri" w:hAnsi="Calibri"/>
        <w:sz w:val="20"/>
        <w:szCs w:val="20"/>
      </w:rPr>
    </w:pPr>
    <w:sdt>
      <w:sdtPr>
        <w:id w:val="-513225833"/>
        <w:docPartObj>
          <w:docPartGallery w:val="Page Numbers (Bottom of Page)"/>
          <w:docPartUnique/>
        </w:docPartObj>
      </w:sdtPr>
      <w:sdtEndPr>
        <w:rPr>
          <w:rFonts w:ascii="Calibri" w:hAnsi="Calibri"/>
          <w:noProof/>
          <w:sz w:val="20"/>
          <w:szCs w:val="20"/>
        </w:rPr>
      </w:sdtEndPr>
      <w:sdtContent>
        <w:r w:rsidR="000E55BB">
          <w:rPr>
            <w:sz w:val="20"/>
          </w:rPr>
          <w:t>March 2019</w:t>
        </w:r>
        <w:r w:rsidR="0054620E">
          <w:rPr>
            <w:sz w:val="20"/>
          </w:rPr>
          <w:tab/>
        </w:r>
        <w:r w:rsidR="0054620E">
          <w:rPr>
            <w:sz w:val="20"/>
          </w:rPr>
          <w:tab/>
        </w:r>
        <w:r w:rsidR="002561CC" w:rsidRPr="007E0B13">
          <w:rPr>
            <w:rFonts w:ascii="Calibri" w:hAnsi="Calibri"/>
            <w:sz w:val="20"/>
            <w:szCs w:val="20"/>
          </w:rPr>
          <w:fldChar w:fldCharType="begin"/>
        </w:r>
        <w:r w:rsidR="002561CC" w:rsidRPr="007E0B13">
          <w:rPr>
            <w:rFonts w:ascii="Calibri" w:hAnsi="Calibri"/>
            <w:sz w:val="20"/>
            <w:szCs w:val="20"/>
          </w:rPr>
          <w:instrText xml:space="preserve"> PAGE   \* MERGEFORMAT </w:instrText>
        </w:r>
        <w:r w:rsidR="002561CC" w:rsidRPr="007E0B13">
          <w:rPr>
            <w:rFonts w:ascii="Calibri" w:hAnsi="Calibri"/>
            <w:sz w:val="20"/>
            <w:szCs w:val="20"/>
          </w:rPr>
          <w:fldChar w:fldCharType="separate"/>
        </w:r>
        <w:r>
          <w:rPr>
            <w:rFonts w:ascii="Calibri" w:hAnsi="Calibri"/>
            <w:noProof/>
            <w:sz w:val="20"/>
            <w:szCs w:val="20"/>
          </w:rPr>
          <w:t>6</w:t>
        </w:r>
        <w:r w:rsidR="002561CC" w:rsidRPr="007E0B13">
          <w:rPr>
            <w:rFonts w:ascii="Calibri" w:hAnsi="Calibr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B2E" w14:textId="77777777" w:rsidR="002561CC" w:rsidRDefault="002561CC" w:rsidP="001A3E41">
      <w:pPr>
        <w:spacing w:after="0" w:line="240" w:lineRule="auto"/>
      </w:pPr>
      <w:r>
        <w:separator/>
      </w:r>
    </w:p>
  </w:footnote>
  <w:footnote w:type="continuationSeparator" w:id="0">
    <w:p w14:paraId="4DEB1380" w14:textId="77777777" w:rsidR="002561CC" w:rsidRDefault="002561CC" w:rsidP="001A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CFFB" w14:textId="0633E9BF" w:rsidR="006B04A9" w:rsidRDefault="006B04A9" w:rsidP="006B04A9">
    <w:pPr>
      <w:pStyle w:val="Header"/>
      <w:jc w:val="right"/>
    </w:pPr>
    <w:r>
      <w:rPr>
        <w:noProof/>
        <w:lang w:eastAsia="en-AU"/>
      </w:rPr>
      <w:drawing>
        <wp:inline distT="0" distB="0" distL="0" distR="0" wp14:anchorId="109B0547" wp14:editId="262633CF">
          <wp:extent cx="1801368" cy="365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21"/>
    <w:multiLevelType w:val="hybridMultilevel"/>
    <w:tmpl w:val="21D8D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5320A"/>
    <w:multiLevelType w:val="hybridMultilevel"/>
    <w:tmpl w:val="AF14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4104"/>
    <w:multiLevelType w:val="hybridMultilevel"/>
    <w:tmpl w:val="FEE2B6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031F5"/>
    <w:multiLevelType w:val="hybridMultilevel"/>
    <w:tmpl w:val="A810E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06264"/>
    <w:multiLevelType w:val="hybridMultilevel"/>
    <w:tmpl w:val="B60E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65B01"/>
    <w:multiLevelType w:val="hybridMultilevel"/>
    <w:tmpl w:val="FB04765C"/>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AA28AC"/>
    <w:multiLevelType w:val="hybridMultilevel"/>
    <w:tmpl w:val="1ED2B192"/>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EF5109"/>
    <w:multiLevelType w:val="hybridMultilevel"/>
    <w:tmpl w:val="3ED840BA"/>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0F6174"/>
    <w:multiLevelType w:val="hybridMultilevel"/>
    <w:tmpl w:val="E22A2346"/>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1EA47A9"/>
    <w:multiLevelType w:val="hybridMultilevel"/>
    <w:tmpl w:val="C66A42F4"/>
    <w:lvl w:ilvl="0" w:tplc="D028081E">
      <w:numFmt w:val="bullet"/>
      <w:lvlText w:val="-"/>
      <w:lvlJc w:val="left"/>
      <w:pPr>
        <w:ind w:left="1440" w:hanging="360"/>
      </w:pPr>
      <w:rPr>
        <w:rFonts w:ascii="Calibri Light" w:eastAsiaTheme="minorHAnsi" w:hAnsi="Calibri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80115B"/>
    <w:multiLevelType w:val="hybridMultilevel"/>
    <w:tmpl w:val="212C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A0FB4"/>
    <w:multiLevelType w:val="hybridMultilevel"/>
    <w:tmpl w:val="85AA40C2"/>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7347E"/>
    <w:multiLevelType w:val="hybridMultilevel"/>
    <w:tmpl w:val="B3E2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F54E5"/>
    <w:multiLevelType w:val="hybridMultilevel"/>
    <w:tmpl w:val="3F96E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397C8E"/>
    <w:multiLevelType w:val="hybridMultilevel"/>
    <w:tmpl w:val="4ACCF302"/>
    <w:lvl w:ilvl="0" w:tplc="FAD6A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B3654"/>
    <w:multiLevelType w:val="hybridMultilevel"/>
    <w:tmpl w:val="DF1E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4C0330"/>
    <w:multiLevelType w:val="hybridMultilevel"/>
    <w:tmpl w:val="0EDEA4E4"/>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6D57719"/>
    <w:multiLevelType w:val="hybridMultilevel"/>
    <w:tmpl w:val="9D7A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36B33"/>
    <w:multiLevelType w:val="hybridMultilevel"/>
    <w:tmpl w:val="C666BBF0"/>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9437B"/>
    <w:multiLevelType w:val="hybridMultilevel"/>
    <w:tmpl w:val="0CAED8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17A11"/>
    <w:multiLevelType w:val="hybridMultilevel"/>
    <w:tmpl w:val="6582B1F6"/>
    <w:lvl w:ilvl="0" w:tplc="D028081E">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684E88"/>
    <w:multiLevelType w:val="hybridMultilevel"/>
    <w:tmpl w:val="00BEC822"/>
    <w:lvl w:ilvl="0" w:tplc="D028081E">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F7252A"/>
    <w:multiLevelType w:val="hybridMultilevel"/>
    <w:tmpl w:val="AF04A162"/>
    <w:lvl w:ilvl="0" w:tplc="52E20EA8">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D00290"/>
    <w:multiLevelType w:val="hybridMultilevel"/>
    <w:tmpl w:val="1AA0C7A0"/>
    <w:lvl w:ilvl="0" w:tplc="0C090001">
      <w:start w:val="1"/>
      <w:numFmt w:val="bullet"/>
      <w:lvlText w:val=""/>
      <w:lvlJc w:val="left"/>
      <w:pPr>
        <w:ind w:left="2028" w:hanging="360"/>
      </w:pPr>
      <w:rPr>
        <w:rFonts w:ascii="Symbol" w:hAnsi="Symbol" w:hint="default"/>
      </w:rPr>
    </w:lvl>
    <w:lvl w:ilvl="1" w:tplc="0C090003" w:tentative="1">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4" w15:restartNumberingAfterBreak="0">
    <w:nsid w:val="73CA4A2D"/>
    <w:multiLevelType w:val="hybridMultilevel"/>
    <w:tmpl w:val="E60AC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DD0771"/>
    <w:multiLevelType w:val="hybridMultilevel"/>
    <w:tmpl w:val="7764C398"/>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47C46"/>
    <w:multiLevelType w:val="hybridMultilevel"/>
    <w:tmpl w:val="9DF44076"/>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154022"/>
    <w:multiLevelType w:val="hybridMultilevel"/>
    <w:tmpl w:val="B450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50E5C"/>
    <w:multiLevelType w:val="hybridMultilevel"/>
    <w:tmpl w:val="0B528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D6B8E"/>
    <w:multiLevelType w:val="hybridMultilevel"/>
    <w:tmpl w:val="0324F6C4"/>
    <w:lvl w:ilvl="0" w:tplc="D028081E">
      <w:numFmt w:val="bullet"/>
      <w:lvlText w:val="-"/>
      <w:lvlJc w:val="left"/>
      <w:pPr>
        <w:ind w:left="2160" w:hanging="360"/>
      </w:pPr>
      <w:rPr>
        <w:rFonts w:ascii="Calibri Light" w:eastAsiaTheme="minorHAnsi" w:hAnsi="Calibri Light"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DFA346A"/>
    <w:multiLevelType w:val="hybridMultilevel"/>
    <w:tmpl w:val="AAF4FDD4"/>
    <w:lvl w:ilvl="0" w:tplc="D028081E">
      <w:numFmt w:val="bullet"/>
      <w:lvlText w:val="-"/>
      <w:lvlJc w:val="left"/>
      <w:pPr>
        <w:ind w:left="1080" w:hanging="360"/>
      </w:pPr>
      <w:rPr>
        <w:rFonts w:ascii="Calibri Light" w:eastAsiaTheme="minorHAnsi"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0"/>
  </w:num>
  <w:num w:numId="3">
    <w:abstractNumId w:val="17"/>
  </w:num>
  <w:num w:numId="4">
    <w:abstractNumId w:val="13"/>
  </w:num>
  <w:num w:numId="5">
    <w:abstractNumId w:val="29"/>
  </w:num>
  <w:num w:numId="6">
    <w:abstractNumId w:val="9"/>
  </w:num>
  <w:num w:numId="7">
    <w:abstractNumId w:val="21"/>
  </w:num>
  <w:num w:numId="8">
    <w:abstractNumId w:val="23"/>
  </w:num>
  <w:num w:numId="9">
    <w:abstractNumId w:val="15"/>
  </w:num>
  <w:num w:numId="10">
    <w:abstractNumId w:val="20"/>
  </w:num>
  <w:num w:numId="11">
    <w:abstractNumId w:val="3"/>
  </w:num>
  <w:num w:numId="12">
    <w:abstractNumId w:val="12"/>
  </w:num>
  <w:num w:numId="13">
    <w:abstractNumId w:val="19"/>
  </w:num>
  <w:num w:numId="14">
    <w:abstractNumId w:val="1"/>
  </w:num>
  <w:num w:numId="15">
    <w:abstractNumId w:val="10"/>
  </w:num>
  <w:num w:numId="16">
    <w:abstractNumId w:val="4"/>
  </w:num>
  <w:num w:numId="17">
    <w:abstractNumId w:val="11"/>
  </w:num>
  <w:num w:numId="18">
    <w:abstractNumId w:val="25"/>
  </w:num>
  <w:num w:numId="19">
    <w:abstractNumId w:val="26"/>
  </w:num>
  <w:num w:numId="20">
    <w:abstractNumId w:val="5"/>
  </w:num>
  <w:num w:numId="21">
    <w:abstractNumId w:val="7"/>
  </w:num>
  <w:num w:numId="22">
    <w:abstractNumId w:val="0"/>
  </w:num>
  <w:num w:numId="23">
    <w:abstractNumId w:val="18"/>
  </w:num>
  <w:num w:numId="24">
    <w:abstractNumId w:val="8"/>
  </w:num>
  <w:num w:numId="25">
    <w:abstractNumId w:val="16"/>
  </w:num>
  <w:num w:numId="26">
    <w:abstractNumId w:val="6"/>
  </w:num>
  <w:num w:numId="27">
    <w:abstractNumId w:val="22"/>
  </w:num>
  <w:num w:numId="28">
    <w:abstractNumId w:val="28"/>
  </w:num>
  <w:num w:numId="29">
    <w:abstractNumId w:val="24"/>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B2"/>
    <w:rsid w:val="00032475"/>
    <w:rsid w:val="00035964"/>
    <w:rsid w:val="00044EAA"/>
    <w:rsid w:val="00066C42"/>
    <w:rsid w:val="0008439B"/>
    <w:rsid w:val="00092007"/>
    <w:rsid w:val="000946F2"/>
    <w:rsid w:val="000961B6"/>
    <w:rsid w:val="000A03D5"/>
    <w:rsid w:val="000E55BB"/>
    <w:rsid w:val="000F1323"/>
    <w:rsid w:val="00123B03"/>
    <w:rsid w:val="0014491A"/>
    <w:rsid w:val="001512FD"/>
    <w:rsid w:val="0015363F"/>
    <w:rsid w:val="001640A7"/>
    <w:rsid w:val="001849F2"/>
    <w:rsid w:val="00197029"/>
    <w:rsid w:val="001A3E41"/>
    <w:rsid w:val="001A699D"/>
    <w:rsid w:val="001B038F"/>
    <w:rsid w:val="001B4DC4"/>
    <w:rsid w:val="001D7EBC"/>
    <w:rsid w:val="001E42DB"/>
    <w:rsid w:val="001E71A6"/>
    <w:rsid w:val="00217804"/>
    <w:rsid w:val="002561CC"/>
    <w:rsid w:val="00263285"/>
    <w:rsid w:val="002A3426"/>
    <w:rsid w:val="002C09D3"/>
    <w:rsid w:val="002E0D02"/>
    <w:rsid w:val="00301BC4"/>
    <w:rsid w:val="00311BAE"/>
    <w:rsid w:val="00312D94"/>
    <w:rsid w:val="00336BC4"/>
    <w:rsid w:val="00377635"/>
    <w:rsid w:val="003B2496"/>
    <w:rsid w:val="003C783D"/>
    <w:rsid w:val="004112D4"/>
    <w:rsid w:val="00414F61"/>
    <w:rsid w:val="004262A6"/>
    <w:rsid w:val="00437675"/>
    <w:rsid w:val="00441319"/>
    <w:rsid w:val="00442337"/>
    <w:rsid w:val="00481D6C"/>
    <w:rsid w:val="004C083F"/>
    <w:rsid w:val="005224C4"/>
    <w:rsid w:val="00522789"/>
    <w:rsid w:val="00532498"/>
    <w:rsid w:val="0054620E"/>
    <w:rsid w:val="00564044"/>
    <w:rsid w:val="005812B2"/>
    <w:rsid w:val="005921E3"/>
    <w:rsid w:val="005D23A9"/>
    <w:rsid w:val="005F7A50"/>
    <w:rsid w:val="00617D1E"/>
    <w:rsid w:val="00673AB9"/>
    <w:rsid w:val="006746B2"/>
    <w:rsid w:val="006A3AF4"/>
    <w:rsid w:val="006B04A9"/>
    <w:rsid w:val="006C2C2D"/>
    <w:rsid w:val="006E2067"/>
    <w:rsid w:val="006E23EF"/>
    <w:rsid w:val="00724C01"/>
    <w:rsid w:val="00730AD6"/>
    <w:rsid w:val="00730C9B"/>
    <w:rsid w:val="0073217E"/>
    <w:rsid w:val="0074272A"/>
    <w:rsid w:val="00797322"/>
    <w:rsid w:val="007B374A"/>
    <w:rsid w:val="007E0B13"/>
    <w:rsid w:val="007F36F7"/>
    <w:rsid w:val="00801B3B"/>
    <w:rsid w:val="00803791"/>
    <w:rsid w:val="008150FD"/>
    <w:rsid w:val="00815E23"/>
    <w:rsid w:val="008421D2"/>
    <w:rsid w:val="008470A6"/>
    <w:rsid w:val="008525B4"/>
    <w:rsid w:val="00860618"/>
    <w:rsid w:val="00893F6E"/>
    <w:rsid w:val="008A54C4"/>
    <w:rsid w:val="008A6DE3"/>
    <w:rsid w:val="008B1303"/>
    <w:rsid w:val="008C4D6F"/>
    <w:rsid w:val="008D6E7C"/>
    <w:rsid w:val="008F1C47"/>
    <w:rsid w:val="0090708F"/>
    <w:rsid w:val="00967B38"/>
    <w:rsid w:val="009856D9"/>
    <w:rsid w:val="009B2BA7"/>
    <w:rsid w:val="009B61FB"/>
    <w:rsid w:val="009B7F99"/>
    <w:rsid w:val="009C2387"/>
    <w:rsid w:val="009E1286"/>
    <w:rsid w:val="00A00951"/>
    <w:rsid w:val="00A349B6"/>
    <w:rsid w:val="00A50DF1"/>
    <w:rsid w:val="00AA50E6"/>
    <w:rsid w:val="00AD027C"/>
    <w:rsid w:val="00AD4BB2"/>
    <w:rsid w:val="00AE1A98"/>
    <w:rsid w:val="00AF619D"/>
    <w:rsid w:val="00B1552F"/>
    <w:rsid w:val="00B2618A"/>
    <w:rsid w:val="00B340DB"/>
    <w:rsid w:val="00B67697"/>
    <w:rsid w:val="00B80D3E"/>
    <w:rsid w:val="00B878C6"/>
    <w:rsid w:val="00BA06C5"/>
    <w:rsid w:val="00BA47D5"/>
    <w:rsid w:val="00BC019A"/>
    <w:rsid w:val="00BD45E8"/>
    <w:rsid w:val="00C1467E"/>
    <w:rsid w:val="00C26B5C"/>
    <w:rsid w:val="00C55C05"/>
    <w:rsid w:val="00C6215D"/>
    <w:rsid w:val="00C6502E"/>
    <w:rsid w:val="00C67197"/>
    <w:rsid w:val="00C94026"/>
    <w:rsid w:val="00CA13AE"/>
    <w:rsid w:val="00CB74F0"/>
    <w:rsid w:val="00CD4BA1"/>
    <w:rsid w:val="00CE7488"/>
    <w:rsid w:val="00CF2B3C"/>
    <w:rsid w:val="00D023A9"/>
    <w:rsid w:val="00D1738D"/>
    <w:rsid w:val="00D50ACE"/>
    <w:rsid w:val="00D511DC"/>
    <w:rsid w:val="00D601EE"/>
    <w:rsid w:val="00D61A98"/>
    <w:rsid w:val="00D9091C"/>
    <w:rsid w:val="00D92317"/>
    <w:rsid w:val="00D95808"/>
    <w:rsid w:val="00D97D5D"/>
    <w:rsid w:val="00DD59C0"/>
    <w:rsid w:val="00DF1DE0"/>
    <w:rsid w:val="00E05067"/>
    <w:rsid w:val="00E12FDA"/>
    <w:rsid w:val="00E144C4"/>
    <w:rsid w:val="00E27E7B"/>
    <w:rsid w:val="00E424C2"/>
    <w:rsid w:val="00E74833"/>
    <w:rsid w:val="00E763A9"/>
    <w:rsid w:val="00E8645C"/>
    <w:rsid w:val="00EB35C3"/>
    <w:rsid w:val="00EB6B73"/>
    <w:rsid w:val="00EB7C67"/>
    <w:rsid w:val="00ED2238"/>
    <w:rsid w:val="00ED396A"/>
    <w:rsid w:val="00F046C1"/>
    <w:rsid w:val="00F35606"/>
    <w:rsid w:val="00F36E16"/>
    <w:rsid w:val="00F409AE"/>
    <w:rsid w:val="00F5225C"/>
    <w:rsid w:val="00F52FAE"/>
    <w:rsid w:val="00F62F3E"/>
    <w:rsid w:val="00F923B7"/>
    <w:rsid w:val="00F9242E"/>
    <w:rsid w:val="00FB2023"/>
    <w:rsid w:val="00FB20C5"/>
    <w:rsid w:val="00FE3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EB2D"/>
  <w15:chartTrackingRefBased/>
  <w15:docId w15:val="{087167BA-0736-4098-9B96-FC17ED4E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05"/>
  </w:style>
  <w:style w:type="paragraph" w:styleId="Heading1">
    <w:name w:val="heading 1"/>
    <w:basedOn w:val="Normal"/>
    <w:next w:val="Normal"/>
    <w:link w:val="Heading1Char"/>
    <w:uiPriority w:val="1"/>
    <w:qFormat/>
    <w:rsid w:val="005812B2"/>
    <w:pPr>
      <w:keepNext/>
      <w:keepLines/>
      <w:spacing w:before="240" w:after="120" w:line="240" w:lineRule="auto"/>
      <w:outlineLvl w:val="0"/>
    </w:pPr>
    <w:rPr>
      <w:rFonts w:eastAsiaTheme="majorEastAsia" w:cstheme="majorBidi"/>
      <w:b/>
      <w:color w:val="5B9BD5" w:themeColor="accent1"/>
      <w:sz w:val="30"/>
      <w:szCs w:val="32"/>
    </w:rPr>
  </w:style>
  <w:style w:type="paragraph" w:styleId="Heading2">
    <w:name w:val="heading 2"/>
    <w:basedOn w:val="Normal"/>
    <w:next w:val="Normal"/>
    <w:link w:val="Heading2Char"/>
    <w:uiPriority w:val="1"/>
    <w:qFormat/>
    <w:rsid w:val="005812B2"/>
    <w:pPr>
      <w:keepNext/>
      <w:keepLines/>
      <w:spacing w:before="180" w:after="120" w:line="240" w:lineRule="auto"/>
      <w:outlineLvl w:val="1"/>
    </w:pPr>
    <w:rPr>
      <w:rFonts w:eastAsiaTheme="majorEastAsia" w:cstheme="majorBidi"/>
      <w:color w:val="0098D8"/>
      <w:sz w:val="26"/>
      <w:szCs w:val="26"/>
    </w:rPr>
  </w:style>
  <w:style w:type="paragraph" w:styleId="Heading3">
    <w:name w:val="heading 3"/>
    <w:basedOn w:val="Normal"/>
    <w:next w:val="Normal"/>
    <w:link w:val="Heading3Char"/>
    <w:uiPriority w:val="9"/>
    <w:semiHidden/>
    <w:unhideWhenUsed/>
    <w:qFormat/>
    <w:rsid w:val="00D97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2B2"/>
    <w:rPr>
      <w:rFonts w:eastAsiaTheme="majorEastAsia" w:cstheme="majorBidi"/>
      <w:b/>
      <w:color w:val="5B9BD5" w:themeColor="accent1"/>
      <w:sz w:val="30"/>
      <w:szCs w:val="32"/>
    </w:rPr>
  </w:style>
  <w:style w:type="character" w:customStyle="1" w:styleId="Heading2Char">
    <w:name w:val="Heading 2 Char"/>
    <w:basedOn w:val="DefaultParagraphFont"/>
    <w:link w:val="Heading2"/>
    <w:uiPriority w:val="1"/>
    <w:rsid w:val="005812B2"/>
    <w:rPr>
      <w:rFonts w:eastAsiaTheme="majorEastAsia" w:cstheme="majorBidi"/>
      <w:color w:val="0098D8"/>
      <w:sz w:val="26"/>
      <w:szCs w:val="26"/>
    </w:rPr>
  </w:style>
  <w:style w:type="paragraph" w:styleId="ListParagraph">
    <w:name w:val="List Paragraph"/>
    <w:aliases w:val="Recommendation,List Paragraph1,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5812B2"/>
    <w:pPr>
      <w:spacing w:after="180" w:line="250" w:lineRule="exact"/>
      <w:ind w:left="720"/>
      <w:contextualSpacing/>
    </w:pPr>
    <w:rPr>
      <w:rFonts w:ascii="Calibri Light" w:hAnsi="Calibri Light"/>
      <w:color w:val="000000" w:themeColor="text1"/>
    </w:rPr>
  </w:style>
  <w:style w:type="character" w:styleId="Hyperlink">
    <w:name w:val="Hyperlink"/>
    <w:basedOn w:val="DefaultParagraphFont"/>
    <w:uiPriority w:val="99"/>
    <w:unhideWhenUsed/>
    <w:rsid w:val="005812B2"/>
    <w:rPr>
      <w:color w:val="0563C1" w:themeColor="hyperlink"/>
      <w:u w:val="single"/>
    </w:rPr>
  </w:style>
  <w:style w:type="character" w:customStyle="1" w:styleId="ListParagraphChar">
    <w:name w:val="List Paragraph Char"/>
    <w:aliases w:val="Recommendation Char,List Paragraph1 Char,List Paragraph11 Char,L Char,Bullet Point Char,Bullet points Char,Content descriptions Char,Bullet point Char,List Paragraph Number Char,Bulleted Para Char,NFP GP Bulleted List Char"/>
    <w:basedOn w:val="DefaultParagraphFont"/>
    <w:link w:val="ListParagraph"/>
    <w:uiPriority w:val="34"/>
    <w:locked/>
    <w:rsid w:val="005812B2"/>
    <w:rPr>
      <w:rFonts w:ascii="Calibri Light" w:hAnsi="Calibri Light"/>
      <w:color w:val="000000" w:themeColor="text1"/>
    </w:rPr>
  </w:style>
  <w:style w:type="character" w:styleId="CommentReference">
    <w:name w:val="annotation reference"/>
    <w:basedOn w:val="DefaultParagraphFont"/>
    <w:uiPriority w:val="99"/>
    <w:semiHidden/>
    <w:unhideWhenUsed/>
    <w:rsid w:val="005812B2"/>
    <w:rPr>
      <w:sz w:val="16"/>
      <w:szCs w:val="16"/>
    </w:rPr>
  </w:style>
  <w:style w:type="paragraph" w:styleId="CommentText">
    <w:name w:val="annotation text"/>
    <w:basedOn w:val="Normal"/>
    <w:link w:val="CommentTextChar"/>
    <w:uiPriority w:val="99"/>
    <w:semiHidden/>
    <w:unhideWhenUsed/>
    <w:rsid w:val="005812B2"/>
    <w:pPr>
      <w:spacing w:after="180" w:line="240" w:lineRule="auto"/>
    </w:pPr>
    <w:rPr>
      <w:rFonts w:ascii="Calibri Light" w:hAnsi="Calibri Light"/>
      <w:color w:val="000000" w:themeColor="text1"/>
      <w:sz w:val="20"/>
      <w:szCs w:val="20"/>
    </w:rPr>
  </w:style>
  <w:style w:type="character" w:customStyle="1" w:styleId="CommentTextChar">
    <w:name w:val="Comment Text Char"/>
    <w:basedOn w:val="DefaultParagraphFont"/>
    <w:link w:val="CommentText"/>
    <w:uiPriority w:val="99"/>
    <w:semiHidden/>
    <w:rsid w:val="005812B2"/>
    <w:rPr>
      <w:rFonts w:ascii="Calibri Light" w:hAnsi="Calibri Light"/>
      <w:color w:val="000000" w:themeColor="text1"/>
      <w:sz w:val="20"/>
      <w:szCs w:val="20"/>
    </w:rPr>
  </w:style>
  <w:style w:type="paragraph" w:styleId="BalloonText">
    <w:name w:val="Balloon Text"/>
    <w:basedOn w:val="Normal"/>
    <w:link w:val="BalloonTextChar"/>
    <w:uiPriority w:val="99"/>
    <w:semiHidden/>
    <w:unhideWhenUsed/>
    <w:rsid w:val="0058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1DC"/>
    <w:pPr>
      <w:spacing w:after="16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D511DC"/>
    <w:rPr>
      <w:rFonts w:ascii="Calibri Light" w:hAnsi="Calibri Light"/>
      <w:b/>
      <w:bCs/>
      <w:color w:val="000000" w:themeColor="text1"/>
      <w:sz w:val="20"/>
      <w:szCs w:val="20"/>
    </w:rPr>
  </w:style>
  <w:style w:type="character" w:styleId="BookTitle">
    <w:name w:val="Book Title"/>
    <w:basedOn w:val="DefaultParagraphFont"/>
    <w:uiPriority w:val="33"/>
    <w:qFormat/>
    <w:rsid w:val="00AE1A98"/>
    <w:rPr>
      <w:i/>
      <w:iCs/>
      <w:smallCaps/>
      <w:spacing w:val="5"/>
    </w:rPr>
  </w:style>
  <w:style w:type="paragraph" w:customStyle="1" w:styleId="Default">
    <w:name w:val="Default"/>
    <w:rsid w:val="0044233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DD59C0"/>
    <w:pPr>
      <w:spacing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DD59C0"/>
    <w:pPr>
      <w:spacing w:after="100"/>
      <w:ind w:left="220"/>
    </w:pPr>
  </w:style>
  <w:style w:type="paragraph" w:styleId="Header">
    <w:name w:val="header"/>
    <w:basedOn w:val="Normal"/>
    <w:link w:val="HeaderChar"/>
    <w:uiPriority w:val="99"/>
    <w:unhideWhenUsed/>
    <w:rsid w:val="001A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E41"/>
  </w:style>
  <w:style w:type="paragraph" w:styleId="Footer">
    <w:name w:val="footer"/>
    <w:basedOn w:val="Normal"/>
    <w:link w:val="FooterChar"/>
    <w:uiPriority w:val="99"/>
    <w:unhideWhenUsed/>
    <w:rsid w:val="001A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E41"/>
  </w:style>
  <w:style w:type="paragraph" w:styleId="Revision">
    <w:name w:val="Revision"/>
    <w:hidden/>
    <w:uiPriority w:val="99"/>
    <w:semiHidden/>
    <w:rsid w:val="00217804"/>
    <w:pPr>
      <w:spacing w:after="0" w:line="240" w:lineRule="auto"/>
    </w:pPr>
  </w:style>
  <w:style w:type="character" w:customStyle="1" w:styleId="Heading3Char">
    <w:name w:val="Heading 3 Char"/>
    <w:basedOn w:val="DefaultParagraphFont"/>
    <w:link w:val="Heading3"/>
    <w:uiPriority w:val="9"/>
    <w:semiHidden/>
    <w:rsid w:val="00D97D5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C2387"/>
    <w:pPr>
      <w:spacing w:after="100"/>
    </w:pPr>
  </w:style>
  <w:style w:type="character" w:styleId="Strong">
    <w:name w:val="Strong"/>
    <w:basedOn w:val="DefaultParagraphFont"/>
    <w:uiPriority w:val="22"/>
    <w:qFormat/>
    <w:rsid w:val="002E0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2431">
      <w:bodyDiv w:val="1"/>
      <w:marLeft w:val="0"/>
      <w:marRight w:val="0"/>
      <w:marTop w:val="0"/>
      <w:marBottom w:val="0"/>
      <w:divBdr>
        <w:top w:val="none" w:sz="0" w:space="0" w:color="auto"/>
        <w:left w:val="none" w:sz="0" w:space="0" w:color="auto"/>
        <w:bottom w:val="none" w:sz="0" w:space="0" w:color="auto"/>
        <w:right w:val="none" w:sz="0" w:space="0" w:color="auto"/>
      </w:divBdr>
    </w:div>
    <w:div w:id="588580273">
      <w:bodyDiv w:val="1"/>
      <w:marLeft w:val="0"/>
      <w:marRight w:val="0"/>
      <w:marTop w:val="0"/>
      <w:marBottom w:val="0"/>
      <w:divBdr>
        <w:top w:val="none" w:sz="0" w:space="0" w:color="auto"/>
        <w:left w:val="none" w:sz="0" w:space="0" w:color="auto"/>
        <w:bottom w:val="none" w:sz="0" w:space="0" w:color="auto"/>
        <w:right w:val="none" w:sz="0" w:space="0" w:color="auto"/>
      </w:divBdr>
    </w:div>
    <w:div w:id="1177310396">
      <w:bodyDiv w:val="1"/>
      <w:marLeft w:val="0"/>
      <w:marRight w:val="0"/>
      <w:marTop w:val="0"/>
      <w:marBottom w:val="0"/>
      <w:divBdr>
        <w:top w:val="none" w:sz="0" w:space="0" w:color="auto"/>
        <w:left w:val="none" w:sz="0" w:space="0" w:color="auto"/>
        <w:bottom w:val="none" w:sz="0" w:space="0" w:color="auto"/>
        <w:right w:val="none" w:sz="0" w:space="0" w:color="auto"/>
      </w:divBdr>
    </w:div>
    <w:div w:id="1524242500">
      <w:bodyDiv w:val="1"/>
      <w:marLeft w:val="0"/>
      <w:marRight w:val="0"/>
      <w:marTop w:val="0"/>
      <w:marBottom w:val="0"/>
      <w:divBdr>
        <w:top w:val="none" w:sz="0" w:space="0" w:color="auto"/>
        <w:left w:val="none" w:sz="0" w:space="0" w:color="auto"/>
        <w:bottom w:val="none" w:sz="0" w:space="0" w:color="auto"/>
        <w:right w:val="none" w:sz="0" w:space="0" w:color="auto"/>
      </w:divBdr>
    </w:div>
    <w:div w:id="1824077737">
      <w:bodyDiv w:val="1"/>
      <w:marLeft w:val="0"/>
      <w:marRight w:val="0"/>
      <w:marTop w:val="0"/>
      <w:marBottom w:val="0"/>
      <w:divBdr>
        <w:top w:val="none" w:sz="0" w:space="0" w:color="auto"/>
        <w:left w:val="none" w:sz="0" w:space="0" w:color="auto"/>
        <w:bottom w:val="none" w:sz="0" w:space="0" w:color="auto"/>
        <w:right w:val="none" w:sz="0" w:space="0" w:color="auto"/>
      </w:divBdr>
    </w:div>
    <w:div w:id="20809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ombudsman.gov.au/__data/assets/pdf_file/0021/46920/RE-factsheet-updated.pdf" TargetMode="External"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www.ombudsman.gov.au/__data/assets/pdf_file/0022/48703/FINAL-Counselling-Fact-Sheet-A535364.pdf" TargetMode="External" Id="rId12" /><Relationship Type="http://schemas.openxmlformats.org/officeDocument/2006/relationships/hyperlink" Target="mailto:defenceforce.ombudsman@ombudsman.gov.au" TargetMode="External" Id="rId17" /><Relationship Type="http://schemas.openxmlformats.org/officeDocument/2006/relationships/customXml" Target="../customXml/item2.xml" Id="rId2" /><Relationship Type="http://schemas.openxmlformats.org/officeDocument/2006/relationships/hyperlink" Target="mailto:defenceforce.ombudsman@ombudsman.gov.au"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www.ombudsman.gov.au/privacy-policy" TargetMode="External" Id="rId11" /><Relationship Type="http://schemas.openxmlformats.org/officeDocument/2006/relationships/settings" Target="settings.xml" Id="rId5" /><Relationship Type="http://schemas.openxmlformats.org/officeDocument/2006/relationships/hyperlink" Target="http://www.ombudsman.gov.au/making-a-complaint/australian-defence-force/reporting-abuse-in-defence" TargetMode="External" Id="rId15" /><Relationship Type="http://schemas.openxmlformats.org/officeDocument/2006/relationships/hyperlink" Target="http://www.ombudsman.gov.au/making-a-complaint/australian-defence-force/reporting-abuse-in-defence"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www.ombudsman.gov.au/__data/assets/pdf_file/0018/24408/obo_form.pdf" TargetMode="External" Id="rId9" /><Relationship Type="http://schemas.openxmlformats.org/officeDocument/2006/relationships/hyperlink" Target="http://www.ombudsman.gov.au/making-a-complaint/australian-defence-force/reporting-abuse-in-defence" TargetMode="External" Id="rId14" /><Relationship Type="http://schemas.openxmlformats.org/officeDocument/2006/relationships/customXml" Target="/customXML/item3.xml" Id="R90e994db734b40a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A1747737</value>
    </field>
    <field name="Objective-Title">
      <value order="0">FINAL-Reporting abuse FAQs [March 2019]</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E0E0441-6AA5-4407-A73C-8DD63445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Beale</dc:creator>
  <cp:keywords/>
  <dc:description/>
  <cp:lastModifiedBy>Nalini Hoogland</cp:lastModifiedBy>
  <cp:revision>3</cp:revision>
  <cp:lastPrinted>2019-03-27T06:57:00Z</cp:lastPrinted>
  <dcterms:created xsi:type="dcterms:W3CDTF">2019-03-27T06:57:00Z</dcterms:created>
  <dcterms:modified xsi:type="dcterms:W3CDTF">2019-03-27T06:57:00Z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A1747737</vt:lpwstr>
  </property>
  <property fmtid="{D5CDD505-2E9C-101B-9397-08002B2CF9AE}" pid="4" name="Objective-Title">
    <vt:lpwstr>FINAL-Reporting abuse in Defence FAQs [March 2019]</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y fmtid="{D5CDD505-2E9C-101B-9397-08002B2CF9AE}" pid="10" name="Objective-Author - Internal">
    <vt:lpwstr>Nalini Hoogland</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Internal</vt:lpwstr>
  </property>
</Properties>
</file>